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0C97" w14:textId="3915AC60" w:rsidR="00A05254" w:rsidRDefault="00EB0A85" w:rsidP="00A05254">
      <w:pPr>
        <w:rPr>
          <w:sz w:val="28"/>
          <w:szCs w:val="28"/>
        </w:rPr>
      </w:pPr>
      <w:bookmarkStart w:id="0" w:name="_GoBack"/>
      <w:bookmarkEnd w:id="0"/>
      <w:r>
        <w:rPr>
          <w:noProof/>
        </w:rPr>
        <w:drawing>
          <wp:anchor distT="0" distB="0" distL="114300" distR="114300" simplePos="0" relativeHeight="251658240" behindDoc="0" locked="0" layoutInCell="1" allowOverlap="1" wp14:anchorId="15F6AF4B" wp14:editId="0F82A217">
            <wp:simplePos x="0" y="0"/>
            <wp:positionH relativeFrom="margin">
              <wp:posOffset>-66675</wp:posOffset>
            </wp:positionH>
            <wp:positionV relativeFrom="paragraph">
              <wp:posOffset>392430</wp:posOffset>
            </wp:positionV>
            <wp:extent cx="542925" cy="228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2925" cy="228600"/>
                    </a:xfrm>
                    <a:prstGeom prst="rect">
                      <a:avLst/>
                    </a:prstGeom>
                  </pic:spPr>
                </pic:pic>
              </a:graphicData>
            </a:graphic>
            <wp14:sizeRelH relativeFrom="page">
              <wp14:pctWidth>0</wp14:pctWidth>
            </wp14:sizeRelH>
            <wp14:sizeRelV relativeFrom="page">
              <wp14:pctHeight>0</wp14:pctHeight>
            </wp14:sizeRelV>
          </wp:anchor>
        </w:drawing>
      </w:r>
      <w:r w:rsidR="0076234B">
        <w:rPr>
          <w:rFonts w:eastAsia="Times New Roman" w:cs="Times New Roman"/>
          <w:b/>
          <w:bCs/>
          <w:kern w:val="36"/>
        </w:rPr>
        <w:br/>
      </w:r>
      <w:r w:rsidR="005B4605">
        <w:rPr>
          <w:sz w:val="28"/>
          <w:szCs w:val="28"/>
        </w:rPr>
        <w:t xml:space="preserve">TRAINEE </w:t>
      </w:r>
      <w:r w:rsidR="004545B1">
        <w:rPr>
          <w:sz w:val="28"/>
          <w:szCs w:val="28"/>
        </w:rPr>
        <w:t>RESEARCH AWARDS</w:t>
      </w:r>
    </w:p>
    <w:p w14:paraId="5F299F81" w14:textId="515FA68D" w:rsidR="00625FD4" w:rsidRPr="003A6DA3" w:rsidRDefault="00696DDE" w:rsidP="00625FD4">
      <w:pPr>
        <w:pStyle w:val="Default"/>
        <w:rPr>
          <w:rFonts w:asciiTheme="minorHAnsi" w:hAnsiTheme="minorHAnsi" w:cstheme="minorHAnsi"/>
          <w:b/>
          <w:bCs/>
          <w:sz w:val="22"/>
          <w:szCs w:val="22"/>
        </w:rPr>
      </w:pPr>
      <w:r>
        <w:rPr>
          <w:rFonts w:asciiTheme="minorHAnsi" w:eastAsia="Times New Roman" w:hAnsiTheme="minorHAnsi" w:cstheme="minorHAnsi"/>
          <w:b/>
          <w:bCs/>
          <w:sz w:val="22"/>
          <w:szCs w:val="22"/>
        </w:rPr>
        <w:br/>
      </w:r>
      <w:r w:rsidR="00F82CFE">
        <w:rPr>
          <w:rFonts w:asciiTheme="minorHAnsi" w:hAnsiTheme="minorHAnsi" w:cstheme="minorHAnsi"/>
          <w:b/>
          <w:bCs/>
          <w:sz w:val="22"/>
          <w:szCs w:val="22"/>
        </w:rPr>
        <w:t>PURPOSE</w:t>
      </w:r>
    </w:p>
    <w:p w14:paraId="77E28822" w14:textId="7FE8532B" w:rsidR="00625FD4" w:rsidRDefault="004F405A" w:rsidP="00625FD4">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70613D">
        <w:rPr>
          <w:rFonts w:asciiTheme="minorHAnsi" w:hAnsiTheme="minorHAnsi" w:cstheme="minorHAnsi"/>
          <w:sz w:val="22"/>
          <w:szCs w:val="22"/>
        </w:rPr>
        <w:t xml:space="preserve">UW </w:t>
      </w:r>
      <w:r>
        <w:rPr>
          <w:rFonts w:asciiTheme="minorHAnsi" w:hAnsiTheme="minorHAnsi" w:cstheme="minorHAnsi"/>
          <w:sz w:val="22"/>
          <w:szCs w:val="22"/>
        </w:rPr>
        <w:t>Department of Psychiatry and Behavioral Sciences</w:t>
      </w:r>
      <w:r w:rsidR="0070613D">
        <w:rPr>
          <w:rFonts w:asciiTheme="minorHAnsi" w:hAnsiTheme="minorHAnsi" w:cstheme="minorHAnsi"/>
          <w:sz w:val="22"/>
          <w:szCs w:val="22"/>
        </w:rPr>
        <w:t xml:space="preserve"> is a leader in </w:t>
      </w:r>
      <w:r w:rsidR="00637A64">
        <w:rPr>
          <w:rFonts w:asciiTheme="minorHAnsi" w:hAnsiTheme="minorHAnsi" w:cstheme="minorHAnsi"/>
          <w:sz w:val="22"/>
          <w:szCs w:val="22"/>
        </w:rPr>
        <w:t>psychiatric</w:t>
      </w:r>
      <w:r w:rsidR="0070613D">
        <w:rPr>
          <w:rFonts w:asciiTheme="minorHAnsi" w:hAnsiTheme="minorHAnsi" w:cstheme="minorHAnsi"/>
          <w:sz w:val="22"/>
          <w:szCs w:val="22"/>
        </w:rPr>
        <w:t xml:space="preserve"> research</w:t>
      </w:r>
      <w:r w:rsidR="00637A64">
        <w:rPr>
          <w:rFonts w:asciiTheme="minorHAnsi" w:hAnsiTheme="minorHAnsi" w:cstheme="minorHAnsi"/>
          <w:sz w:val="22"/>
          <w:szCs w:val="22"/>
        </w:rPr>
        <w:t xml:space="preserve">, yet many of our trainees are not aware of the many exciting opportunities to </w:t>
      </w:r>
      <w:r w:rsidR="004545B1">
        <w:rPr>
          <w:rFonts w:asciiTheme="minorHAnsi" w:hAnsiTheme="minorHAnsi" w:cstheme="minorHAnsi"/>
          <w:sz w:val="22"/>
          <w:szCs w:val="22"/>
        </w:rPr>
        <w:t xml:space="preserve">learn about and </w:t>
      </w:r>
      <w:r w:rsidR="00637A64">
        <w:rPr>
          <w:rFonts w:asciiTheme="minorHAnsi" w:hAnsiTheme="minorHAnsi" w:cstheme="minorHAnsi"/>
          <w:sz w:val="22"/>
          <w:szCs w:val="22"/>
        </w:rPr>
        <w:t>participate in research</w:t>
      </w:r>
      <w:r w:rsidR="004545B1">
        <w:rPr>
          <w:rFonts w:asciiTheme="minorHAnsi" w:hAnsiTheme="minorHAnsi" w:cstheme="minorHAnsi"/>
          <w:sz w:val="22"/>
          <w:szCs w:val="22"/>
        </w:rPr>
        <w:t xml:space="preserve"> projects</w:t>
      </w:r>
      <w:r>
        <w:rPr>
          <w:rFonts w:asciiTheme="minorHAnsi" w:hAnsiTheme="minorHAnsi" w:cstheme="minorHAnsi"/>
          <w:sz w:val="22"/>
          <w:szCs w:val="22"/>
        </w:rPr>
        <w:t xml:space="preserve">. </w:t>
      </w:r>
      <w:r w:rsidR="005B4605">
        <w:rPr>
          <w:rFonts w:asciiTheme="minorHAnsi" w:hAnsiTheme="minorHAnsi" w:cstheme="minorHAnsi"/>
          <w:sz w:val="22"/>
          <w:szCs w:val="22"/>
        </w:rPr>
        <w:t xml:space="preserve">Trainee </w:t>
      </w:r>
      <w:r w:rsidR="004545B1">
        <w:rPr>
          <w:rFonts w:asciiTheme="minorHAnsi" w:hAnsiTheme="minorHAnsi" w:cstheme="minorHAnsi"/>
          <w:sz w:val="22"/>
          <w:szCs w:val="22"/>
        </w:rPr>
        <w:t>Research Awards</w:t>
      </w:r>
      <w:r w:rsidR="00766662">
        <w:rPr>
          <w:rFonts w:asciiTheme="minorHAnsi" w:hAnsiTheme="minorHAnsi" w:cstheme="minorHAnsi"/>
          <w:sz w:val="22"/>
          <w:szCs w:val="22"/>
        </w:rPr>
        <w:t xml:space="preserve"> </w:t>
      </w:r>
      <w:r w:rsidR="00AF4E7D">
        <w:rPr>
          <w:rFonts w:asciiTheme="minorHAnsi" w:hAnsiTheme="minorHAnsi" w:cstheme="minorHAnsi"/>
          <w:sz w:val="22"/>
          <w:szCs w:val="22"/>
        </w:rPr>
        <w:t xml:space="preserve">provide </w:t>
      </w:r>
      <w:r w:rsidR="004545B1">
        <w:rPr>
          <w:rFonts w:asciiTheme="minorHAnsi" w:hAnsiTheme="minorHAnsi" w:cstheme="minorHAnsi"/>
          <w:sz w:val="22"/>
          <w:szCs w:val="22"/>
        </w:rPr>
        <w:t xml:space="preserve">funding and faculty </w:t>
      </w:r>
      <w:r w:rsidR="00AF4E7D">
        <w:rPr>
          <w:rFonts w:asciiTheme="minorHAnsi" w:hAnsiTheme="minorHAnsi" w:cstheme="minorHAnsi"/>
          <w:sz w:val="22"/>
          <w:szCs w:val="22"/>
        </w:rPr>
        <w:t>support for</w:t>
      </w:r>
      <w:r w:rsidR="00D0683E">
        <w:rPr>
          <w:rFonts w:asciiTheme="minorHAnsi" w:hAnsiTheme="minorHAnsi" w:cstheme="minorHAnsi"/>
          <w:sz w:val="22"/>
          <w:szCs w:val="22"/>
        </w:rPr>
        <w:t xml:space="preserve"> </w:t>
      </w:r>
      <w:r w:rsidR="00AF4E7D">
        <w:rPr>
          <w:rFonts w:asciiTheme="minorHAnsi" w:hAnsiTheme="minorHAnsi" w:cstheme="minorHAnsi"/>
          <w:sz w:val="22"/>
          <w:szCs w:val="22"/>
        </w:rPr>
        <w:t xml:space="preserve">trainees to participate in </w:t>
      </w:r>
      <w:r w:rsidR="002F0400">
        <w:rPr>
          <w:rFonts w:asciiTheme="minorHAnsi" w:hAnsiTheme="minorHAnsi" w:cstheme="minorHAnsi"/>
          <w:sz w:val="22"/>
          <w:szCs w:val="22"/>
        </w:rPr>
        <w:t xml:space="preserve">mentored </w:t>
      </w:r>
      <w:r w:rsidR="00AF4E7D">
        <w:rPr>
          <w:rFonts w:asciiTheme="minorHAnsi" w:hAnsiTheme="minorHAnsi" w:cstheme="minorHAnsi"/>
          <w:sz w:val="22"/>
          <w:szCs w:val="22"/>
        </w:rPr>
        <w:t>research.</w:t>
      </w:r>
      <w:r w:rsidR="00766662">
        <w:rPr>
          <w:rFonts w:asciiTheme="minorHAnsi" w:hAnsiTheme="minorHAnsi" w:cstheme="minorHAnsi"/>
          <w:sz w:val="22"/>
          <w:szCs w:val="22"/>
        </w:rPr>
        <w:t xml:space="preserve"> </w:t>
      </w:r>
      <w:r w:rsidR="004545B1">
        <w:rPr>
          <w:rFonts w:asciiTheme="minorHAnsi" w:hAnsiTheme="minorHAnsi" w:cstheme="minorHAnsi"/>
          <w:sz w:val="22"/>
          <w:szCs w:val="22"/>
        </w:rPr>
        <w:t>These awards are</w:t>
      </w:r>
      <w:r w:rsidR="00766662">
        <w:rPr>
          <w:rFonts w:asciiTheme="minorHAnsi" w:hAnsiTheme="minorHAnsi" w:cstheme="minorHAnsi"/>
          <w:sz w:val="22"/>
          <w:szCs w:val="22"/>
        </w:rPr>
        <w:t xml:space="preserve"> part of </w:t>
      </w:r>
      <w:r w:rsidR="00AF54EC">
        <w:rPr>
          <w:rFonts w:asciiTheme="minorHAnsi" w:hAnsiTheme="minorHAnsi" w:cstheme="minorHAnsi"/>
          <w:sz w:val="22"/>
          <w:szCs w:val="22"/>
        </w:rPr>
        <w:t>our</w:t>
      </w:r>
      <w:r w:rsidR="00766662">
        <w:rPr>
          <w:rFonts w:asciiTheme="minorHAnsi" w:hAnsiTheme="minorHAnsi" w:cstheme="minorHAnsi"/>
          <w:sz w:val="22"/>
          <w:szCs w:val="22"/>
        </w:rPr>
        <w:t xml:space="preserve"> </w:t>
      </w:r>
      <w:hyperlink r:id="rId12" w:history="1">
        <w:r w:rsidR="00766662" w:rsidRPr="00AF54EC">
          <w:rPr>
            <w:rStyle w:val="Hyperlink"/>
            <w:rFonts w:asciiTheme="minorHAnsi" w:hAnsiTheme="minorHAnsi" w:cstheme="minorHAnsi"/>
            <w:sz w:val="22"/>
            <w:szCs w:val="22"/>
          </w:rPr>
          <w:t>Clinician Scientist Training Program</w:t>
        </w:r>
        <w:r w:rsidR="00CF2319" w:rsidRPr="00AF54EC">
          <w:rPr>
            <w:rStyle w:val="Hyperlink"/>
            <w:rFonts w:asciiTheme="minorHAnsi" w:hAnsiTheme="minorHAnsi" w:cstheme="minorHAnsi"/>
            <w:sz w:val="22"/>
            <w:szCs w:val="22"/>
          </w:rPr>
          <w:t xml:space="preserve"> (CSTP)</w:t>
        </w:r>
      </w:hyperlink>
      <w:r>
        <w:rPr>
          <w:rFonts w:asciiTheme="minorHAnsi" w:hAnsiTheme="minorHAnsi" w:cstheme="minorHAnsi"/>
          <w:sz w:val="22"/>
          <w:szCs w:val="22"/>
        </w:rPr>
        <w:t xml:space="preserve">, directed by Jesse Fann, MD, MPH, </w:t>
      </w:r>
      <w:r w:rsidR="00123A7F">
        <w:rPr>
          <w:rFonts w:asciiTheme="minorHAnsi" w:hAnsiTheme="minorHAnsi" w:cstheme="minorHAnsi"/>
          <w:sz w:val="22"/>
          <w:szCs w:val="22"/>
        </w:rPr>
        <w:t xml:space="preserve">and supported by Andie Uomoto, MPA, </w:t>
      </w:r>
      <w:r w:rsidR="0070613D">
        <w:rPr>
          <w:rFonts w:asciiTheme="minorHAnsi" w:hAnsiTheme="minorHAnsi" w:cstheme="minorHAnsi"/>
          <w:sz w:val="22"/>
          <w:szCs w:val="22"/>
        </w:rPr>
        <w:t>whose mission is</w:t>
      </w:r>
      <w:r w:rsidR="00766662">
        <w:rPr>
          <w:rFonts w:asciiTheme="minorHAnsi" w:hAnsiTheme="minorHAnsi" w:cstheme="minorHAnsi"/>
          <w:sz w:val="22"/>
          <w:szCs w:val="22"/>
        </w:rPr>
        <w:t xml:space="preserve"> to </w:t>
      </w:r>
      <w:r w:rsidR="00766662" w:rsidRPr="00766662">
        <w:rPr>
          <w:rFonts w:asciiTheme="minorHAnsi" w:hAnsiTheme="minorHAnsi" w:cstheme="minorHAnsi"/>
          <w:sz w:val="22"/>
          <w:szCs w:val="22"/>
        </w:rPr>
        <w:t xml:space="preserve">support the development of clinician scientists in our </w:t>
      </w:r>
      <w:r w:rsidR="008C58F2">
        <w:rPr>
          <w:rFonts w:asciiTheme="minorHAnsi" w:hAnsiTheme="minorHAnsi" w:cstheme="minorHAnsi"/>
          <w:sz w:val="22"/>
          <w:szCs w:val="22"/>
        </w:rPr>
        <w:t>D</w:t>
      </w:r>
      <w:r w:rsidR="00766662" w:rsidRPr="00766662">
        <w:rPr>
          <w:rFonts w:asciiTheme="minorHAnsi" w:hAnsiTheme="minorHAnsi" w:cstheme="minorHAnsi"/>
          <w:sz w:val="22"/>
          <w:szCs w:val="22"/>
        </w:rPr>
        <w:t>epartment</w:t>
      </w:r>
      <w:r w:rsidR="00766662">
        <w:rPr>
          <w:rFonts w:asciiTheme="minorHAnsi" w:hAnsiTheme="minorHAnsi" w:cstheme="minorHAnsi"/>
          <w:sz w:val="22"/>
          <w:szCs w:val="22"/>
        </w:rPr>
        <w:t>.</w:t>
      </w:r>
    </w:p>
    <w:p w14:paraId="42453A98" w14:textId="7710C5CD" w:rsidR="00617A93" w:rsidRDefault="00F82CFE" w:rsidP="1211E792">
      <w:pPr>
        <w:spacing w:before="100" w:beforeAutospacing="1" w:after="100" w:afterAutospacing="1" w:line="240" w:lineRule="auto"/>
        <w:outlineLvl w:val="2"/>
        <w:rPr>
          <w:rFonts w:eastAsia="Times New Roman" w:cs="Times New Roman"/>
        </w:rPr>
      </w:pPr>
      <w:r w:rsidRPr="1211E792">
        <w:rPr>
          <w:rFonts w:eastAsia="Times New Roman"/>
          <w:b/>
          <w:bCs/>
        </w:rPr>
        <w:t>AWARD</w:t>
      </w:r>
      <w:r>
        <w:br/>
      </w:r>
      <w:r w:rsidR="00C87221" w:rsidRPr="1211E792">
        <w:rPr>
          <w:rFonts w:eastAsia="Times New Roman"/>
        </w:rPr>
        <w:t>The award</w:t>
      </w:r>
      <w:r w:rsidR="00300322" w:rsidRPr="1211E792">
        <w:rPr>
          <w:rFonts w:eastAsia="Times New Roman"/>
        </w:rPr>
        <w:t>s</w:t>
      </w:r>
      <w:r w:rsidR="00C87221" w:rsidRPr="1211E792">
        <w:rPr>
          <w:rFonts w:eastAsia="Times New Roman"/>
        </w:rPr>
        <w:t xml:space="preserve"> </w:t>
      </w:r>
      <w:r w:rsidR="00300322" w:rsidRPr="1211E792">
        <w:rPr>
          <w:rFonts w:eastAsia="Times New Roman"/>
        </w:rPr>
        <w:t xml:space="preserve">will </w:t>
      </w:r>
      <w:r w:rsidR="00F65A64" w:rsidRPr="1211E792">
        <w:rPr>
          <w:rFonts w:eastAsia="Times New Roman"/>
        </w:rPr>
        <w:t xml:space="preserve">be </w:t>
      </w:r>
      <w:r w:rsidR="00D0683E" w:rsidRPr="1211E792">
        <w:rPr>
          <w:rFonts w:eastAsia="Times New Roman"/>
        </w:rPr>
        <w:t>one</w:t>
      </w:r>
      <w:r w:rsidR="00F65A64" w:rsidRPr="1211E792">
        <w:rPr>
          <w:rFonts w:eastAsia="Times New Roman"/>
        </w:rPr>
        <w:t>-year grants</w:t>
      </w:r>
      <w:r w:rsidR="000448FB" w:rsidRPr="1211E792">
        <w:rPr>
          <w:rFonts w:eastAsia="Times New Roman"/>
        </w:rPr>
        <w:t xml:space="preserve"> </w:t>
      </w:r>
      <w:r w:rsidR="00D0683E" w:rsidRPr="1211E792">
        <w:rPr>
          <w:rFonts w:eastAsia="Times New Roman"/>
        </w:rPr>
        <w:t xml:space="preserve">of </w:t>
      </w:r>
      <w:r w:rsidR="000448FB" w:rsidRPr="1211E792">
        <w:rPr>
          <w:rFonts w:eastAsia="Times New Roman"/>
        </w:rPr>
        <w:t>$5,000 to $25,000</w:t>
      </w:r>
      <w:r w:rsidR="00766662" w:rsidRPr="1211E792">
        <w:rPr>
          <w:rFonts w:eastAsia="Times New Roman"/>
        </w:rPr>
        <w:t xml:space="preserve"> </w:t>
      </w:r>
      <w:r w:rsidR="00F65A64" w:rsidRPr="1211E792">
        <w:rPr>
          <w:rFonts w:eastAsia="Times New Roman"/>
        </w:rPr>
        <w:t xml:space="preserve">that </w:t>
      </w:r>
      <w:r w:rsidR="00300322" w:rsidRPr="1211E792">
        <w:rPr>
          <w:rFonts w:eastAsia="Times New Roman"/>
        </w:rPr>
        <w:t>p</w:t>
      </w:r>
      <w:r w:rsidR="00CF63E6" w:rsidRPr="1211E792">
        <w:rPr>
          <w:rFonts w:eastAsia="Times New Roman"/>
        </w:rPr>
        <w:t xml:space="preserve">rovide </w:t>
      </w:r>
      <w:r w:rsidR="00D0683E" w:rsidRPr="1211E792">
        <w:rPr>
          <w:rFonts w:eastAsia="Times New Roman"/>
        </w:rPr>
        <w:t xml:space="preserve">support for </w:t>
      </w:r>
      <w:r w:rsidR="00D458EB">
        <w:rPr>
          <w:rFonts w:eastAsia="Times New Roman"/>
        </w:rPr>
        <w:t xml:space="preserve">expenditures such as </w:t>
      </w:r>
      <w:r w:rsidR="00CA1CE9" w:rsidRPr="1211E792">
        <w:rPr>
          <w:rFonts w:eastAsia="Times New Roman"/>
        </w:rPr>
        <w:t xml:space="preserve">research </w:t>
      </w:r>
      <w:r w:rsidR="00D458EB">
        <w:rPr>
          <w:rFonts w:eastAsia="Times New Roman"/>
        </w:rPr>
        <w:t>expenses</w:t>
      </w:r>
      <w:r w:rsidR="00F65A64" w:rsidRPr="1211E792">
        <w:rPr>
          <w:rFonts w:eastAsia="Times New Roman"/>
        </w:rPr>
        <w:t>,</w:t>
      </w:r>
      <w:r w:rsidR="00CA1CE9" w:rsidRPr="1211E792">
        <w:rPr>
          <w:rFonts w:eastAsia="Times New Roman"/>
        </w:rPr>
        <w:t xml:space="preserve"> travel</w:t>
      </w:r>
      <w:r w:rsidR="00CF63E6" w:rsidRPr="1211E792">
        <w:rPr>
          <w:rFonts w:eastAsia="Times New Roman"/>
        </w:rPr>
        <w:t xml:space="preserve"> expenses to present a poster or paper </w:t>
      </w:r>
      <w:r w:rsidR="00D458EB">
        <w:rPr>
          <w:rFonts w:eastAsia="Times New Roman"/>
        </w:rPr>
        <w:t xml:space="preserve">about the project </w:t>
      </w:r>
      <w:r w:rsidR="00CF63E6" w:rsidRPr="1211E792">
        <w:rPr>
          <w:rFonts w:eastAsia="Times New Roman"/>
        </w:rPr>
        <w:t>at a</w:t>
      </w:r>
      <w:r w:rsidR="00CA1CE9" w:rsidRPr="1211E792">
        <w:rPr>
          <w:rFonts w:eastAsia="Times New Roman"/>
        </w:rPr>
        <w:t xml:space="preserve"> national </w:t>
      </w:r>
      <w:r w:rsidR="00CF63E6" w:rsidRPr="1211E792">
        <w:rPr>
          <w:rFonts w:eastAsia="Times New Roman"/>
        </w:rPr>
        <w:t>research conference</w:t>
      </w:r>
      <w:r w:rsidR="00F65A64" w:rsidRPr="1211E792">
        <w:rPr>
          <w:rFonts w:eastAsia="Times New Roman"/>
        </w:rPr>
        <w:t>,</w:t>
      </w:r>
      <w:r w:rsidR="00300322" w:rsidRPr="1211E792">
        <w:rPr>
          <w:rFonts w:eastAsia="Times New Roman"/>
        </w:rPr>
        <w:t xml:space="preserve"> </w:t>
      </w:r>
      <w:r w:rsidR="00AF4E7D" w:rsidRPr="1211E792">
        <w:rPr>
          <w:rFonts w:eastAsia="Times New Roman"/>
        </w:rPr>
        <w:t>up to .</w:t>
      </w:r>
      <w:r w:rsidR="00F65A64" w:rsidRPr="1211E792">
        <w:rPr>
          <w:rFonts w:eastAsia="Times New Roman"/>
        </w:rPr>
        <w:t xml:space="preserve">05 </w:t>
      </w:r>
      <w:r w:rsidR="00300322" w:rsidRPr="1211E792">
        <w:rPr>
          <w:rFonts w:eastAsia="Times New Roman"/>
        </w:rPr>
        <w:t>FTE for faculty mentorship</w:t>
      </w:r>
      <w:r w:rsidR="00F65A64" w:rsidRPr="1211E792">
        <w:rPr>
          <w:rFonts w:eastAsia="Times New Roman"/>
        </w:rPr>
        <w:t xml:space="preserve">, and access to </w:t>
      </w:r>
      <w:r w:rsidR="00DE5DC3" w:rsidRPr="1211E792">
        <w:rPr>
          <w:rFonts w:eastAsia="Times New Roman"/>
        </w:rPr>
        <w:t>the</w:t>
      </w:r>
      <w:r w:rsidR="00F65A64" w:rsidRPr="1211E792">
        <w:rPr>
          <w:rFonts w:eastAsia="Times New Roman"/>
        </w:rPr>
        <w:t xml:space="preserve"> </w:t>
      </w:r>
      <w:r w:rsidR="004D1ED4">
        <w:t>Clinical Trials Consultation and Technical Assistance Program</w:t>
      </w:r>
      <w:r w:rsidR="0069703C">
        <w:t xml:space="preserve"> (see </w:t>
      </w:r>
      <w:r>
        <w:t xml:space="preserve">page </w:t>
      </w:r>
      <w:r w:rsidR="00BA18D8">
        <w:t>3</w:t>
      </w:r>
      <w:r w:rsidR="0069703C">
        <w:t xml:space="preserve"> for details of available services)</w:t>
      </w:r>
      <w:r w:rsidR="00300322" w:rsidRPr="1211E792">
        <w:rPr>
          <w:rFonts w:eastAsia="Times New Roman"/>
        </w:rPr>
        <w:t xml:space="preserve">. </w:t>
      </w:r>
      <w:r w:rsidR="00617A93" w:rsidRPr="1211E792">
        <w:rPr>
          <w:rFonts w:eastAsia="Times New Roman"/>
        </w:rPr>
        <w:t xml:space="preserve">Awards </w:t>
      </w:r>
      <w:r w:rsidR="000448FB" w:rsidRPr="1211E792">
        <w:rPr>
          <w:rFonts w:eastAsia="Times New Roman"/>
        </w:rPr>
        <w:t>will</w:t>
      </w:r>
      <w:r w:rsidR="00617A93" w:rsidRPr="1211E792">
        <w:rPr>
          <w:rFonts w:eastAsia="Times New Roman"/>
        </w:rPr>
        <w:t xml:space="preserve"> be for future work </w:t>
      </w:r>
      <w:r w:rsidR="00617A93" w:rsidRPr="1211E792">
        <w:rPr>
          <w:rFonts w:eastAsia="Times New Roman" w:cs="Times New Roman"/>
        </w:rPr>
        <w:t>completed within one year of the award</w:t>
      </w:r>
      <w:r w:rsidR="00271867" w:rsidRPr="1211E792">
        <w:rPr>
          <w:rFonts w:eastAsia="Times New Roman" w:cs="Times New Roman"/>
        </w:rPr>
        <w:t xml:space="preserve"> with the possibility of a no-cost extension</w:t>
      </w:r>
      <w:r w:rsidR="00617A93" w:rsidRPr="1211E792">
        <w:rPr>
          <w:rFonts w:eastAsia="Times New Roman" w:cs="Times New Roman"/>
        </w:rPr>
        <w:t>.</w:t>
      </w:r>
      <w:r w:rsidR="006C162E" w:rsidRPr="1211E792">
        <w:rPr>
          <w:rFonts w:eastAsia="Times New Roman" w:cs="Times New Roman"/>
        </w:rPr>
        <w:t xml:space="preserve"> All awards will be administered through the Department of Psychiatry and Behavioral Sciences.</w:t>
      </w:r>
      <w:r w:rsidR="00877B00" w:rsidRPr="1211E792">
        <w:rPr>
          <w:rFonts w:eastAsia="Times New Roman" w:cs="Times New Roman"/>
        </w:rPr>
        <w:t xml:space="preserve"> </w:t>
      </w:r>
      <w:hyperlink r:id="rId13">
        <w:r w:rsidR="00AF54EC" w:rsidRPr="1211E792">
          <w:rPr>
            <w:rStyle w:val="Hyperlink"/>
            <w:rFonts w:eastAsia="Times New Roman" w:cs="Times New Roman"/>
          </w:rPr>
          <w:t>View previously funded projects</w:t>
        </w:r>
      </w:hyperlink>
      <w:r w:rsidR="00AF54EC" w:rsidRPr="1211E792">
        <w:rPr>
          <w:rFonts w:eastAsia="Times New Roman" w:cs="Times New Roman"/>
        </w:rPr>
        <w:t xml:space="preserve"> (scroll down to ‘Sample Projects</w:t>
      </w:r>
      <w:r w:rsidR="00AC6E85" w:rsidRPr="1211E792">
        <w:rPr>
          <w:rFonts w:eastAsia="Times New Roman" w:cs="Times New Roman"/>
        </w:rPr>
        <w:t>’</w:t>
      </w:r>
      <w:r w:rsidR="0036337D" w:rsidRPr="1211E792">
        <w:rPr>
          <w:rFonts w:eastAsia="Times New Roman" w:cs="Times New Roman"/>
        </w:rPr>
        <w:t>)</w:t>
      </w:r>
    </w:p>
    <w:p w14:paraId="373B3C19" w14:textId="7202F222" w:rsidR="00F82CFE" w:rsidRDefault="00F82CFE" w:rsidP="00F82CFE">
      <w:pPr>
        <w:spacing w:after="0" w:line="240" w:lineRule="auto"/>
        <w:outlineLvl w:val="0"/>
        <w:rPr>
          <w:rFonts w:eastAsia="Times New Roman" w:cstheme="minorHAnsi"/>
        </w:rPr>
      </w:pPr>
      <w:r w:rsidRPr="00E4299F">
        <w:rPr>
          <w:rFonts w:eastAsia="Times New Roman" w:cstheme="minorHAnsi"/>
          <w:b/>
          <w:bCs/>
        </w:rPr>
        <w:t xml:space="preserve">DUE DATE: </w:t>
      </w:r>
      <w:r w:rsidRPr="00E4299F">
        <w:rPr>
          <w:rFonts w:eastAsia="Times New Roman" w:cstheme="minorHAnsi"/>
        </w:rPr>
        <w:t>Proposals are due</w:t>
      </w:r>
      <w:r w:rsidRPr="00E4299F">
        <w:rPr>
          <w:rFonts w:eastAsia="Times New Roman" w:cstheme="minorHAnsi"/>
          <w:b/>
          <w:bCs/>
        </w:rPr>
        <w:t xml:space="preserve"> </w:t>
      </w:r>
      <w:r w:rsidR="005337E1" w:rsidRPr="005337E1">
        <w:rPr>
          <w:rFonts w:eastAsia="Times New Roman" w:cstheme="minorHAnsi"/>
        </w:rPr>
        <w:t>March</w:t>
      </w:r>
      <w:r w:rsidR="00C551BF" w:rsidRPr="005337E1">
        <w:rPr>
          <w:rFonts w:eastAsia="Times New Roman" w:cstheme="minorHAnsi"/>
        </w:rPr>
        <w:t xml:space="preserve"> </w:t>
      </w:r>
      <w:r w:rsidR="005337E1" w:rsidRPr="005337E1">
        <w:rPr>
          <w:rFonts w:eastAsia="Times New Roman" w:cstheme="minorHAnsi"/>
        </w:rPr>
        <w:t>24</w:t>
      </w:r>
      <w:r w:rsidRPr="005337E1">
        <w:rPr>
          <w:rFonts w:eastAsia="Times New Roman" w:cstheme="minorHAnsi"/>
        </w:rPr>
        <w:t>, 202</w:t>
      </w:r>
      <w:r w:rsidR="005337E1" w:rsidRPr="005337E1">
        <w:rPr>
          <w:rFonts w:eastAsia="Times New Roman" w:cstheme="minorHAnsi"/>
        </w:rPr>
        <w:t>5</w:t>
      </w:r>
      <w:r w:rsidR="00C9348B" w:rsidRPr="005337E1">
        <w:rPr>
          <w:rFonts w:eastAsia="Times New Roman" w:cstheme="minorHAnsi"/>
        </w:rPr>
        <w:t xml:space="preserve"> at 11:59pm PDT</w:t>
      </w:r>
      <w:r w:rsidRPr="005337E1">
        <w:rPr>
          <w:rFonts w:eastAsia="Times New Roman" w:cstheme="minorHAnsi"/>
        </w:rPr>
        <w:t xml:space="preserve">. Awardees will be announced </w:t>
      </w:r>
      <w:r w:rsidR="005337E1" w:rsidRPr="005337E1">
        <w:rPr>
          <w:rFonts w:eastAsia="Times New Roman" w:cstheme="minorHAnsi"/>
        </w:rPr>
        <w:t>April</w:t>
      </w:r>
      <w:r w:rsidR="00C551BF" w:rsidRPr="005337E1">
        <w:rPr>
          <w:rFonts w:eastAsia="Times New Roman" w:cstheme="minorHAnsi"/>
        </w:rPr>
        <w:t xml:space="preserve"> </w:t>
      </w:r>
      <w:r w:rsidR="005337E1" w:rsidRPr="005337E1">
        <w:rPr>
          <w:rFonts w:eastAsia="Times New Roman" w:cstheme="minorHAnsi"/>
        </w:rPr>
        <w:t>30</w:t>
      </w:r>
      <w:r w:rsidRPr="005337E1">
        <w:rPr>
          <w:rFonts w:eastAsia="Times New Roman" w:cstheme="minorHAnsi"/>
        </w:rPr>
        <w:t>, 202</w:t>
      </w:r>
      <w:r w:rsidR="005337E1" w:rsidRPr="005337E1">
        <w:rPr>
          <w:rFonts w:eastAsia="Times New Roman" w:cstheme="minorHAnsi"/>
        </w:rPr>
        <w:t>5</w:t>
      </w:r>
      <w:r w:rsidRPr="005337E1">
        <w:rPr>
          <w:rFonts w:eastAsia="Times New Roman" w:cstheme="minorHAnsi"/>
        </w:rPr>
        <w:t>.</w:t>
      </w:r>
    </w:p>
    <w:p w14:paraId="41877B13" w14:textId="77777777" w:rsidR="00F82CFE" w:rsidRDefault="00F82CFE" w:rsidP="00DE5DC3">
      <w:pPr>
        <w:spacing w:after="0" w:line="240" w:lineRule="auto"/>
        <w:outlineLvl w:val="0"/>
        <w:rPr>
          <w:rFonts w:eastAsia="Times New Roman" w:cstheme="minorHAnsi"/>
          <w:b/>
          <w:bCs/>
        </w:rPr>
      </w:pPr>
    </w:p>
    <w:p w14:paraId="2918924D" w14:textId="77777777" w:rsidR="005B1F73" w:rsidRDefault="00F82CFE" w:rsidP="005B1F73">
      <w:pPr>
        <w:spacing w:after="0" w:line="240" w:lineRule="auto"/>
        <w:outlineLvl w:val="0"/>
        <w:rPr>
          <w:rFonts w:eastAsia="Times New Roman" w:cstheme="minorHAnsi"/>
          <w:b/>
          <w:bCs/>
        </w:rPr>
      </w:pPr>
      <w:r>
        <w:rPr>
          <w:rFonts w:eastAsia="Times New Roman" w:cstheme="minorHAnsi"/>
          <w:b/>
          <w:bCs/>
        </w:rPr>
        <w:t>ELIGIBILITY</w:t>
      </w:r>
    </w:p>
    <w:p w14:paraId="0FAA72DE" w14:textId="76C61B77" w:rsidR="00DE5DC3" w:rsidRPr="00A32276" w:rsidRDefault="00DE5DC3" w:rsidP="005B1F73">
      <w:pPr>
        <w:spacing w:after="0" w:line="240" w:lineRule="auto"/>
        <w:ind w:left="180"/>
        <w:outlineLvl w:val="0"/>
        <w:rPr>
          <w:rFonts w:eastAsia="Times New Roman" w:cstheme="minorHAnsi"/>
          <w:b/>
          <w:bCs/>
          <w:i/>
          <w:iCs/>
        </w:rPr>
      </w:pPr>
      <w:r w:rsidRPr="00A32276">
        <w:rPr>
          <w:rFonts w:eastAsia="Times New Roman" w:cstheme="minorHAnsi"/>
          <w:b/>
          <w:bCs/>
          <w:i/>
          <w:iCs/>
        </w:rPr>
        <w:t>Applicant</w:t>
      </w:r>
    </w:p>
    <w:p w14:paraId="359FA1CE" w14:textId="75E559FA" w:rsidR="00F82CFE" w:rsidRDefault="00F82CFE" w:rsidP="005B1F73">
      <w:pPr>
        <w:spacing w:line="240" w:lineRule="auto"/>
        <w:ind w:left="180"/>
      </w:pPr>
      <w:bookmarkStart w:id="1" w:name="_Hlk163040478"/>
      <w:r>
        <w:t xml:space="preserve">The program is open to incoming </w:t>
      </w:r>
      <w:r w:rsidR="00A54830">
        <w:t xml:space="preserve">second- </w:t>
      </w:r>
      <w:r>
        <w:t xml:space="preserve">third- and fourth-year psychiatry residents, psychology interns and psychiatry or psychology fellows participating in an ACGME or non-ACGME fellowship program that </w:t>
      </w:r>
      <w:r w:rsidR="00C975FB">
        <w:t>in</w:t>
      </w:r>
      <w:r w:rsidR="00173A5B">
        <w:t>volves</w:t>
      </w:r>
      <w:r w:rsidR="00C551BF">
        <w:t xml:space="preserve"> see</w:t>
      </w:r>
      <w:r w:rsidR="00C975FB">
        <w:t>ing</w:t>
      </w:r>
      <w:r w:rsidR="00C551BF">
        <w:t xml:space="preserve"> patients at least one day a week (or equivalent of 20% FTE).</w:t>
      </w:r>
      <w:r w:rsidR="00877B00">
        <w:t xml:space="preserve"> </w:t>
      </w:r>
      <w:bookmarkStart w:id="2" w:name="_Hlk161398673"/>
      <w:r w:rsidR="00C25B09" w:rsidRPr="00C25B09">
        <w:t>Incoming second year residents must meet with the Psychiatry Residency Training Director at the beginning of the application process to discuss the feasibility of their project</w:t>
      </w:r>
      <w:r w:rsidR="00A54830">
        <w:t xml:space="preserve">. </w:t>
      </w:r>
      <w:r w:rsidR="00877B00">
        <w:t xml:space="preserve">Trainees who have previously been awarded a Trainee Research Award are eligible to apply for projects focused on a different line of research (i.e., proposals may not </w:t>
      </w:r>
      <w:r w:rsidR="00927575">
        <w:t>extend</w:t>
      </w:r>
      <w:r w:rsidR="00877B00">
        <w:t xml:space="preserve"> or continue an existing Trainee Research Award). </w:t>
      </w:r>
      <w:bookmarkEnd w:id="2"/>
    </w:p>
    <w:bookmarkEnd w:id="1"/>
    <w:p w14:paraId="49B6B961" w14:textId="668D4E4E" w:rsidR="00DE5DC3" w:rsidRPr="00A32276" w:rsidRDefault="00DE5DC3" w:rsidP="005B1F73">
      <w:pPr>
        <w:spacing w:before="100" w:beforeAutospacing="1" w:after="0" w:line="240" w:lineRule="auto"/>
        <w:ind w:left="180"/>
        <w:outlineLvl w:val="0"/>
        <w:rPr>
          <w:rFonts w:eastAsia="Times New Roman" w:cstheme="minorHAnsi"/>
          <w:b/>
          <w:bCs/>
          <w:i/>
          <w:iCs/>
        </w:rPr>
      </w:pPr>
      <w:r w:rsidRPr="00A32276">
        <w:rPr>
          <w:rFonts w:eastAsia="Times New Roman" w:cstheme="minorHAnsi"/>
          <w:b/>
          <w:bCs/>
          <w:i/>
          <w:iCs/>
        </w:rPr>
        <w:t>Mentor</w:t>
      </w:r>
    </w:p>
    <w:p w14:paraId="1AE69B9A" w14:textId="1A2D27CD" w:rsidR="00EB4D00" w:rsidRDefault="00DE5DC3" w:rsidP="005337E1">
      <w:pPr>
        <w:spacing w:after="100" w:afterAutospacing="1" w:line="240" w:lineRule="auto"/>
        <w:ind w:left="180"/>
        <w:outlineLvl w:val="0"/>
        <w:rPr>
          <w:rFonts w:eastAsia="Times New Roman" w:cstheme="minorHAnsi"/>
          <w:b/>
          <w:bCs/>
        </w:rPr>
      </w:pPr>
      <w:r w:rsidRPr="00D55FE0">
        <w:rPr>
          <w:rFonts w:eastAsia="Times New Roman"/>
        </w:rPr>
        <w:t xml:space="preserve">A primary mentor must be identified by each applicant. </w:t>
      </w:r>
      <w:r w:rsidR="00271867" w:rsidRPr="00D55FE0">
        <w:rPr>
          <w:rFonts w:eastAsia="Times New Roman"/>
        </w:rPr>
        <w:t xml:space="preserve">Eligible </w:t>
      </w:r>
      <w:r w:rsidRPr="00D55FE0">
        <w:rPr>
          <w:rFonts w:eastAsia="Times New Roman"/>
        </w:rPr>
        <w:t xml:space="preserve">primary </w:t>
      </w:r>
      <w:r w:rsidR="00271867" w:rsidRPr="00D55FE0">
        <w:rPr>
          <w:rFonts w:eastAsia="Times New Roman"/>
        </w:rPr>
        <w:t>m</w:t>
      </w:r>
      <w:r w:rsidR="002F2774" w:rsidRPr="00D55FE0">
        <w:rPr>
          <w:rFonts w:eastAsia="Times New Roman"/>
        </w:rPr>
        <w:t xml:space="preserve">entors </w:t>
      </w:r>
      <w:r w:rsidR="0069703C" w:rsidRPr="00D55FE0">
        <w:rPr>
          <w:rFonts w:eastAsia="Times New Roman"/>
        </w:rPr>
        <w:t>must</w:t>
      </w:r>
      <w:r w:rsidR="00617A93" w:rsidRPr="00D55FE0">
        <w:rPr>
          <w:rFonts w:eastAsia="Times New Roman"/>
        </w:rPr>
        <w:t xml:space="preserve"> be </w:t>
      </w:r>
      <w:r w:rsidR="00617A93" w:rsidRPr="00D55FE0">
        <w:rPr>
          <w:rFonts w:eastAsia="Times New Roman" w:cs="Times New Roman"/>
        </w:rPr>
        <w:t xml:space="preserve">full- or part-time (at least 50%) faculty in the </w:t>
      </w:r>
      <w:r w:rsidR="00ED7CA1" w:rsidRPr="00D55FE0">
        <w:rPr>
          <w:rFonts w:eastAsia="Times New Roman" w:cs="Times New Roman"/>
        </w:rPr>
        <w:t xml:space="preserve">Department </w:t>
      </w:r>
      <w:r w:rsidR="00617A93" w:rsidRPr="00D55FE0">
        <w:rPr>
          <w:rFonts w:eastAsia="Times New Roman" w:cs="Times New Roman"/>
        </w:rPr>
        <w:t xml:space="preserve">of </w:t>
      </w:r>
      <w:r w:rsidR="00ED7CA1" w:rsidRPr="00D55FE0">
        <w:rPr>
          <w:rFonts w:eastAsia="Times New Roman" w:cs="Times New Roman"/>
        </w:rPr>
        <w:t xml:space="preserve">Psychiatry </w:t>
      </w:r>
      <w:r w:rsidR="00617A93" w:rsidRPr="00D55FE0">
        <w:rPr>
          <w:rFonts w:eastAsia="Times New Roman" w:cs="Times New Roman"/>
        </w:rPr>
        <w:t xml:space="preserve">and </w:t>
      </w:r>
      <w:r w:rsidR="00ED7CA1" w:rsidRPr="00D55FE0">
        <w:rPr>
          <w:rFonts w:eastAsia="Times New Roman" w:cs="Times New Roman"/>
        </w:rPr>
        <w:t>Behavioral Sciences</w:t>
      </w:r>
      <w:r w:rsidR="006406F9">
        <w:rPr>
          <w:rFonts w:eastAsia="Times New Roman" w:cs="Times New Roman"/>
        </w:rPr>
        <w:t>, preferably those</w:t>
      </w:r>
      <w:r w:rsidR="00ED7CA1" w:rsidRPr="00D55FE0">
        <w:rPr>
          <w:rFonts w:eastAsia="Times New Roman" w:cs="Times New Roman"/>
        </w:rPr>
        <w:t xml:space="preserve"> </w:t>
      </w:r>
      <w:r w:rsidR="006D4B93" w:rsidRPr="00D55FE0">
        <w:rPr>
          <w:rFonts w:eastAsia="Times New Roman" w:cs="Times New Roman"/>
        </w:rPr>
        <w:t xml:space="preserve">who have a successful track record </w:t>
      </w:r>
      <w:r w:rsidR="00271867" w:rsidRPr="00D55FE0">
        <w:rPr>
          <w:rFonts w:eastAsia="Times New Roman" w:cs="Times New Roman"/>
        </w:rPr>
        <w:t xml:space="preserve">of funded </w:t>
      </w:r>
      <w:r w:rsidR="00271867" w:rsidRPr="00A8523C">
        <w:rPr>
          <w:rFonts w:eastAsia="Times New Roman" w:cs="Times New Roman"/>
        </w:rPr>
        <w:t>research</w:t>
      </w:r>
      <w:r w:rsidR="00617A93" w:rsidRPr="00A8523C">
        <w:rPr>
          <w:rFonts w:eastAsia="Times New Roman" w:cs="Times New Roman"/>
        </w:rPr>
        <w:t>.</w:t>
      </w:r>
      <w:r w:rsidR="005337E1" w:rsidRPr="00A8523C">
        <w:rPr>
          <w:rFonts w:eastAsia="Times New Roman" w:cs="Times New Roman"/>
        </w:rPr>
        <w:t xml:space="preserve"> Faculty who do not have a funded</w:t>
      </w:r>
      <w:r w:rsidR="00ED7CA1" w:rsidRPr="00A8523C">
        <w:rPr>
          <w:rFonts w:eastAsia="Times New Roman" w:cs="Times New Roman"/>
        </w:rPr>
        <w:t xml:space="preserve"> </w:t>
      </w:r>
      <w:r w:rsidR="005337E1" w:rsidRPr="00A8523C">
        <w:rPr>
          <w:rFonts w:eastAsia="Times New Roman" w:cs="Times New Roman"/>
        </w:rPr>
        <w:t xml:space="preserve">research portfolio are strongly encouraged to invite a co-mentor to the project’s team who can provide expert research administration guidance. </w:t>
      </w:r>
      <w:r w:rsidR="00ED7CA1" w:rsidRPr="00A8523C">
        <w:rPr>
          <w:rFonts w:eastAsia="Times New Roman" w:cs="Times New Roman"/>
        </w:rPr>
        <w:t>Faculty outside the</w:t>
      </w:r>
      <w:r w:rsidR="00ED7CA1" w:rsidRPr="00D55FE0">
        <w:rPr>
          <w:rFonts w:eastAsia="Times New Roman" w:cs="Times New Roman"/>
        </w:rPr>
        <w:t xml:space="preserve"> Department of Psychiatry and Behavioral Sciences may be </w:t>
      </w:r>
      <w:r w:rsidR="00E325F6" w:rsidRPr="00D55FE0">
        <w:rPr>
          <w:rFonts w:eastAsia="Times New Roman" w:cs="Times New Roman"/>
        </w:rPr>
        <w:t>on</w:t>
      </w:r>
      <w:r w:rsidR="00ED7CA1" w:rsidRPr="00D55FE0">
        <w:rPr>
          <w:rFonts w:eastAsia="Times New Roman" w:cs="Times New Roman"/>
        </w:rPr>
        <w:t xml:space="preserve"> a</w:t>
      </w:r>
      <w:r w:rsidR="00FE3734">
        <w:rPr>
          <w:rFonts w:eastAsia="Times New Roman" w:cs="Times New Roman"/>
        </w:rPr>
        <w:t>n applicant’s</w:t>
      </w:r>
      <w:r w:rsidR="00ED7CA1" w:rsidRPr="00D55FE0">
        <w:rPr>
          <w:rFonts w:eastAsia="Times New Roman" w:cs="Times New Roman"/>
        </w:rPr>
        <w:t xml:space="preserve"> mentorship team, but </w:t>
      </w:r>
      <w:r w:rsidR="00E325F6" w:rsidRPr="00D55FE0">
        <w:rPr>
          <w:rFonts w:eastAsia="Times New Roman" w:cs="Times New Roman"/>
        </w:rPr>
        <w:t>are not eligible for</w:t>
      </w:r>
      <w:r w:rsidR="00ED7CA1" w:rsidRPr="00D55FE0">
        <w:rPr>
          <w:rFonts w:eastAsia="Times New Roman" w:cs="Times New Roman"/>
        </w:rPr>
        <w:t xml:space="preserve"> </w:t>
      </w:r>
      <w:r w:rsidR="0069703C" w:rsidRPr="00D55FE0">
        <w:rPr>
          <w:rFonts w:eastAsia="Times New Roman" w:cs="Times New Roman"/>
        </w:rPr>
        <w:t>FTE support</w:t>
      </w:r>
      <w:r w:rsidR="00877B00">
        <w:rPr>
          <w:rFonts w:eastAsia="Times New Roman" w:cs="Times New Roman"/>
        </w:rPr>
        <w:t xml:space="preserve"> and are not eligible to be primary mentors</w:t>
      </w:r>
      <w:r w:rsidR="00ED7CA1" w:rsidRPr="00D55FE0">
        <w:rPr>
          <w:rFonts w:eastAsia="Times New Roman" w:cs="Times New Roman"/>
        </w:rPr>
        <w:t>.</w:t>
      </w:r>
      <w:r w:rsidR="00296782" w:rsidRPr="00D55FE0">
        <w:rPr>
          <w:rFonts w:eastAsia="Times New Roman" w:cs="Times New Roman"/>
        </w:rPr>
        <w:t xml:space="preserve"> Faculty based at the VA are welcome to be primary mentors</w:t>
      </w:r>
      <w:r w:rsidR="00FE3734">
        <w:rPr>
          <w:rFonts w:eastAsia="Times New Roman" w:cs="Times New Roman"/>
        </w:rPr>
        <w:t xml:space="preserve"> but </w:t>
      </w:r>
      <w:r w:rsidR="00FE3734" w:rsidRPr="00D55FE0">
        <w:rPr>
          <w:rFonts w:eastAsia="Times New Roman" w:cs="Times New Roman"/>
        </w:rPr>
        <w:t>cannot be paid FTE</w:t>
      </w:r>
      <w:r w:rsidR="00296782" w:rsidRPr="00D55FE0">
        <w:rPr>
          <w:rFonts w:eastAsia="Times New Roman" w:cs="Times New Roman"/>
        </w:rPr>
        <w:t>.</w:t>
      </w:r>
      <w:r w:rsidR="00877B00">
        <w:rPr>
          <w:rFonts w:eastAsia="Times New Roman" w:cs="Times New Roman"/>
        </w:rPr>
        <w:t xml:space="preserve"> Courtesy and adjunct faculty within the Department of Psychiatry and Behavioral Sciences are eligible to be primary mentors but are not eligible for FTE support. </w:t>
      </w:r>
      <w:r w:rsidR="00EB4D00">
        <w:rPr>
          <w:rFonts w:eastAsia="Times New Roman" w:cstheme="minorHAnsi"/>
          <w:b/>
          <w:bCs/>
        </w:rPr>
        <w:br w:type="page"/>
      </w:r>
    </w:p>
    <w:p w14:paraId="3CDA483E" w14:textId="2EC6C7AA" w:rsidR="005B1F73" w:rsidRDefault="00F82CFE" w:rsidP="005B1F73">
      <w:pPr>
        <w:spacing w:before="100" w:beforeAutospacing="1" w:after="0" w:line="240" w:lineRule="auto"/>
        <w:outlineLvl w:val="2"/>
        <w:rPr>
          <w:rFonts w:eastAsia="Times New Roman" w:cstheme="minorHAnsi"/>
          <w:b/>
          <w:bCs/>
        </w:rPr>
      </w:pPr>
      <w:r>
        <w:rPr>
          <w:rFonts w:eastAsia="Times New Roman" w:cstheme="minorHAnsi"/>
          <w:b/>
          <w:bCs/>
        </w:rPr>
        <w:lastRenderedPageBreak/>
        <w:t>EXPECTATIONS</w:t>
      </w:r>
    </w:p>
    <w:p w14:paraId="69D88435" w14:textId="3BA4D05D" w:rsidR="00DE5DC3" w:rsidRPr="00A32276" w:rsidRDefault="00B44793" w:rsidP="005B1F73">
      <w:pPr>
        <w:spacing w:after="0" w:line="240" w:lineRule="auto"/>
        <w:ind w:left="180"/>
        <w:outlineLvl w:val="2"/>
        <w:rPr>
          <w:rFonts w:eastAsia="Times New Roman" w:cstheme="minorHAnsi"/>
          <w:b/>
          <w:bCs/>
          <w:i/>
          <w:iCs/>
        </w:rPr>
      </w:pPr>
      <w:r w:rsidRPr="00A32276">
        <w:rPr>
          <w:rFonts w:eastAsia="Times New Roman" w:cstheme="minorHAnsi"/>
          <w:b/>
          <w:bCs/>
          <w:i/>
          <w:iCs/>
        </w:rPr>
        <w:t>Applicant</w:t>
      </w:r>
    </w:p>
    <w:p w14:paraId="2E971F2A" w14:textId="77536150" w:rsidR="00DE5DC3" w:rsidRPr="00A32276" w:rsidRDefault="00AE26CB" w:rsidP="005B1F73">
      <w:pPr>
        <w:spacing w:after="0" w:line="240" w:lineRule="auto"/>
        <w:ind w:left="180"/>
        <w:outlineLvl w:val="2"/>
        <w:rPr>
          <w:rFonts w:eastAsia="Times New Roman" w:cstheme="minorHAnsi"/>
        </w:rPr>
      </w:pPr>
      <w:r w:rsidRPr="00A32276">
        <w:rPr>
          <w:rFonts w:eastAsia="Times New Roman" w:cs="Times New Roman"/>
        </w:rPr>
        <w:t xml:space="preserve">If funded, </w:t>
      </w:r>
      <w:r w:rsidR="00B44793" w:rsidRPr="00A32276">
        <w:rPr>
          <w:rFonts w:eastAsia="Times New Roman" w:cs="Times New Roman"/>
        </w:rPr>
        <w:t xml:space="preserve">applicants </w:t>
      </w:r>
      <w:r w:rsidR="006C162E">
        <w:rPr>
          <w:rFonts w:eastAsia="Times New Roman" w:cs="Times New Roman"/>
        </w:rPr>
        <w:t>must</w:t>
      </w:r>
      <w:r w:rsidR="006C162E" w:rsidRPr="00A32276">
        <w:rPr>
          <w:rFonts w:eastAsia="Times New Roman" w:cs="Times New Roman"/>
        </w:rPr>
        <w:t xml:space="preserve"> </w:t>
      </w:r>
      <w:r w:rsidR="00DE5DC3" w:rsidRPr="00A32276">
        <w:rPr>
          <w:rFonts w:eastAsia="Times New Roman" w:cs="Times New Roman"/>
        </w:rPr>
        <w:t xml:space="preserve">submit a </w:t>
      </w:r>
      <w:r w:rsidR="00D7771D" w:rsidRPr="00A32276">
        <w:rPr>
          <w:rFonts w:eastAsia="Times New Roman" w:cs="Times New Roman"/>
        </w:rPr>
        <w:t xml:space="preserve">mid-year </w:t>
      </w:r>
      <w:r w:rsidR="00AF4E7D" w:rsidRPr="00A32276">
        <w:rPr>
          <w:rFonts w:eastAsia="Times New Roman" w:cs="Times New Roman"/>
        </w:rPr>
        <w:t>project report</w:t>
      </w:r>
      <w:r w:rsidR="00F00E2A">
        <w:rPr>
          <w:rFonts w:eastAsia="Times New Roman" w:cs="Times New Roman"/>
        </w:rPr>
        <w:t xml:space="preserve"> including a budget update</w:t>
      </w:r>
      <w:r w:rsidR="00AF4E7D" w:rsidRPr="00A32276">
        <w:rPr>
          <w:rFonts w:eastAsia="Times New Roman" w:cs="Times New Roman"/>
        </w:rPr>
        <w:t xml:space="preserve"> </w:t>
      </w:r>
      <w:r w:rsidR="00D7771D" w:rsidRPr="00A32276">
        <w:rPr>
          <w:rFonts w:eastAsia="Times New Roman" w:cs="Times New Roman"/>
        </w:rPr>
        <w:t xml:space="preserve">and </w:t>
      </w:r>
      <w:r w:rsidR="00AF4E7D" w:rsidRPr="00A32276">
        <w:rPr>
          <w:rFonts w:eastAsia="Times New Roman" w:cs="Times New Roman"/>
        </w:rPr>
        <w:t xml:space="preserve">a </w:t>
      </w:r>
      <w:r w:rsidR="00DE5DC3" w:rsidRPr="00A32276">
        <w:rPr>
          <w:rFonts w:eastAsia="Times New Roman" w:cs="Times New Roman"/>
        </w:rPr>
        <w:t xml:space="preserve">final </w:t>
      </w:r>
      <w:r w:rsidR="00AF4E7D" w:rsidRPr="00A32276">
        <w:rPr>
          <w:rFonts w:eastAsia="Times New Roman" w:cs="Times New Roman"/>
        </w:rPr>
        <w:t xml:space="preserve">project </w:t>
      </w:r>
      <w:r w:rsidR="00DE5DC3" w:rsidRPr="00A32276">
        <w:rPr>
          <w:rFonts w:eastAsia="Times New Roman" w:cs="Times New Roman"/>
        </w:rPr>
        <w:t xml:space="preserve">report </w:t>
      </w:r>
      <w:r w:rsidR="00F00E2A">
        <w:rPr>
          <w:rFonts w:eastAsia="Times New Roman" w:cs="Times New Roman"/>
        </w:rPr>
        <w:t>including a</w:t>
      </w:r>
      <w:r w:rsidR="00F00E2A">
        <w:rPr>
          <w:rFonts w:cstheme="minorHAnsi"/>
        </w:rPr>
        <w:t xml:space="preserve"> </w:t>
      </w:r>
      <w:r w:rsidR="00ED5FFC" w:rsidRPr="00A32276">
        <w:rPr>
          <w:rFonts w:cstheme="minorHAnsi"/>
        </w:rPr>
        <w:t xml:space="preserve">budget </w:t>
      </w:r>
      <w:r w:rsidR="00DE5DC3" w:rsidRPr="00A32276">
        <w:rPr>
          <w:rFonts w:cstheme="minorHAnsi"/>
        </w:rPr>
        <w:t>reconciliation</w:t>
      </w:r>
      <w:bookmarkStart w:id="3" w:name="_Hlk161398513"/>
      <w:r w:rsidR="00F00E2A">
        <w:rPr>
          <w:rFonts w:cstheme="minorHAnsi"/>
        </w:rPr>
        <w:t>.</w:t>
      </w:r>
      <w:r w:rsidR="00C551BF">
        <w:rPr>
          <w:rFonts w:cstheme="minorHAnsi"/>
        </w:rPr>
        <w:t xml:space="preserve"> Awardees must attend an orientation to research compliance and procurement procedures provided by the </w:t>
      </w:r>
      <w:r w:rsidR="00C551BF" w:rsidRPr="00C551BF">
        <w:rPr>
          <w:rFonts w:cstheme="minorHAnsi"/>
        </w:rPr>
        <w:t>Associate Director for Research Operations</w:t>
      </w:r>
      <w:r w:rsidR="00C551BF">
        <w:rPr>
          <w:rFonts w:cstheme="minorHAnsi"/>
        </w:rPr>
        <w:t xml:space="preserve"> and/or </w:t>
      </w:r>
      <w:r w:rsidR="00C551BF" w:rsidRPr="00C551BF">
        <w:rPr>
          <w:rFonts w:cstheme="minorHAnsi"/>
        </w:rPr>
        <w:t>Department Financial Officer</w:t>
      </w:r>
      <w:bookmarkEnd w:id="3"/>
      <w:r w:rsidR="00C551BF">
        <w:rPr>
          <w:rFonts w:cstheme="minorHAnsi"/>
        </w:rPr>
        <w:t>.</w:t>
      </w:r>
      <w:r w:rsidR="00C551BF" w:rsidRPr="00C551BF">
        <w:rPr>
          <w:rFonts w:cstheme="minorHAnsi"/>
        </w:rPr>
        <w:t xml:space="preserve"> </w:t>
      </w:r>
      <w:r w:rsidR="00FE3734">
        <w:rPr>
          <w:rFonts w:cstheme="minorHAnsi"/>
        </w:rPr>
        <w:t>Awardees</w:t>
      </w:r>
      <w:r w:rsidR="00FE3734" w:rsidRPr="00A32276">
        <w:rPr>
          <w:rFonts w:cstheme="minorHAnsi"/>
        </w:rPr>
        <w:t xml:space="preserve"> </w:t>
      </w:r>
      <w:r w:rsidR="00AF54EC">
        <w:rPr>
          <w:rFonts w:cstheme="minorHAnsi"/>
        </w:rPr>
        <w:t>may</w:t>
      </w:r>
      <w:r w:rsidR="00AF54EC" w:rsidRPr="00A32276">
        <w:rPr>
          <w:rFonts w:cstheme="minorHAnsi"/>
        </w:rPr>
        <w:t xml:space="preserve"> </w:t>
      </w:r>
      <w:r w:rsidR="00B44793" w:rsidRPr="00A32276">
        <w:rPr>
          <w:rFonts w:cstheme="minorHAnsi"/>
        </w:rPr>
        <w:t>be asked to present their study and any preliminary results at</w:t>
      </w:r>
      <w:r w:rsidR="00766662" w:rsidRPr="00A32276">
        <w:rPr>
          <w:rFonts w:cstheme="minorHAnsi"/>
        </w:rPr>
        <w:t xml:space="preserve"> a Department event, to be </w:t>
      </w:r>
      <w:r w:rsidR="00F82CFE">
        <w:rPr>
          <w:rFonts w:cstheme="minorHAnsi"/>
        </w:rPr>
        <w:t>determined</w:t>
      </w:r>
      <w:r w:rsidR="00766662" w:rsidRPr="00A32276">
        <w:rPr>
          <w:rFonts w:cstheme="minorHAnsi"/>
        </w:rPr>
        <w:t>.</w:t>
      </w:r>
    </w:p>
    <w:p w14:paraId="0F7DA138" w14:textId="2190FD36" w:rsidR="00DE5DC3" w:rsidRPr="00A32276" w:rsidRDefault="00DE5DC3" w:rsidP="005B1F73">
      <w:pPr>
        <w:spacing w:before="100" w:beforeAutospacing="1" w:after="0" w:line="240" w:lineRule="auto"/>
        <w:ind w:left="180"/>
        <w:outlineLvl w:val="2"/>
        <w:rPr>
          <w:rFonts w:eastAsia="Times New Roman" w:cstheme="minorHAnsi"/>
          <w:b/>
          <w:bCs/>
          <w:i/>
          <w:iCs/>
        </w:rPr>
      </w:pPr>
      <w:r w:rsidRPr="00A32276">
        <w:rPr>
          <w:rFonts w:eastAsia="Times New Roman" w:cstheme="minorHAnsi"/>
          <w:b/>
          <w:bCs/>
          <w:i/>
          <w:iCs/>
        </w:rPr>
        <w:t>Mentor</w:t>
      </w:r>
    </w:p>
    <w:p w14:paraId="2C9217A2" w14:textId="07733CB8" w:rsidR="00A66B28" w:rsidRPr="00A32276" w:rsidRDefault="0069703C" w:rsidP="005B1F73">
      <w:pPr>
        <w:spacing w:after="100" w:afterAutospacing="1" w:line="240" w:lineRule="auto"/>
        <w:ind w:left="180"/>
        <w:outlineLvl w:val="2"/>
        <w:rPr>
          <w:rFonts w:eastAsia="Times New Roman" w:cs="Times New Roman"/>
        </w:rPr>
      </w:pPr>
      <w:r w:rsidRPr="00A32276">
        <w:rPr>
          <w:rFonts w:eastAsia="Times New Roman" w:cstheme="minorHAnsi"/>
        </w:rPr>
        <w:t>F</w:t>
      </w:r>
      <w:r w:rsidR="00FA777B" w:rsidRPr="00A32276">
        <w:rPr>
          <w:rFonts w:eastAsia="Times New Roman" w:cstheme="minorHAnsi"/>
        </w:rPr>
        <w:t xml:space="preserve">aculty </w:t>
      </w:r>
      <w:r w:rsidR="00271867" w:rsidRPr="00A32276">
        <w:rPr>
          <w:rFonts w:eastAsia="Times New Roman" w:cstheme="minorHAnsi"/>
        </w:rPr>
        <w:t xml:space="preserve">mentors are expected to </w:t>
      </w:r>
      <w:r w:rsidR="00FA777B" w:rsidRPr="00A32276">
        <w:rPr>
          <w:rFonts w:eastAsia="Times New Roman" w:cstheme="minorHAnsi"/>
        </w:rPr>
        <w:t xml:space="preserve">provide outstanding mentorship </w:t>
      </w:r>
      <w:r w:rsidR="00271867" w:rsidRPr="00A32276">
        <w:rPr>
          <w:rFonts w:eastAsia="Times New Roman" w:cstheme="minorHAnsi"/>
        </w:rPr>
        <w:t xml:space="preserve">and support for a </w:t>
      </w:r>
      <w:r w:rsidRPr="00A32276">
        <w:rPr>
          <w:rFonts w:eastAsia="Times New Roman" w:cstheme="minorHAnsi"/>
        </w:rPr>
        <w:t xml:space="preserve">trainee’s </w:t>
      </w:r>
      <w:r w:rsidR="00271867" w:rsidRPr="00A32276">
        <w:rPr>
          <w:rFonts w:eastAsia="Times New Roman" w:cstheme="minorHAnsi"/>
        </w:rPr>
        <w:t xml:space="preserve">research and to be jointly </w:t>
      </w:r>
      <w:r w:rsidR="00FA777B" w:rsidRPr="00A32276">
        <w:rPr>
          <w:rFonts w:eastAsia="Times New Roman" w:cstheme="minorHAnsi"/>
        </w:rPr>
        <w:t xml:space="preserve">accountable for the </w:t>
      </w:r>
      <w:r w:rsidR="00271867" w:rsidRPr="00A32276">
        <w:rPr>
          <w:rFonts w:eastAsia="Times New Roman" w:cstheme="minorHAnsi"/>
        </w:rPr>
        <w:t xml:space="preserve">achievement of </w:t>
      </w:r>
      <w:r w:rsidR="00300322" w:rsidRPr="00A32276">
        <w:rPr>
          <w:rFonts w:eastAsia="Times New Roman" w:cstheme="minorHAnsi"/>
        </w:rPr>
        <w:t xml:space="preserve">the milestones and goals outlined in the proposal. </w:t>
      </w:r>
      <w:r w:rsidR="00FA777B" w:rsidRPr="00A32276">
        <w:rPr>
          <w:rFonts w:eastAsia="Times New Roman" w:cstheme="minorHAnsi"/>
        </w:rPr>
        <w:t xml:space="preserve">This </w:t>
      </w:r>
      <w:r w:rsidR="00300322" w:rsidRPr="00A32276">
        <w:rPr>
          <w:rFonts w:eastAsia="Times New Roman" w:cstheme="minorHAnsi"/>
        </w:rPr>
        <w:t>sh</w:t>
      </w:r>
      <w:r w:rsidR="00FA777B" w:rsidRPr="00A32276">
        <w:rPr>
          <w:rFonts w:eastAsia="Times New Roman" w:cstheme="minorHAnsi"/>
        </w:rPr>
        <w:t xml:space="preserve">ould include </w:t>
      </w:r>
      <w:r w:rsidR="00300322" w:rsidRPr="00A32276">
        <w:rPr>
          <w:rFonts w:eastAsia="Times New Roman" w:cstheme="minorHAnsi"/>
        </w:rPr>
        <w:t xml:space="preserve">collaboration in developing the initial proposal, </w:t>
      </w:r>
      <w:r w:rsidR="00FA777B" w:rsidRPr="00A32276">
        <w:rPr>
          <w:rFonts w:eastAsia="Times New Roman" w:cstheme="minorHAnsi"/>
        </w:rPr>
        <w:t>regularly scheduled check-ins with their mentee</w:t>
      </w:r>
      <w:r w:rsidRPr="00A32276">
        <w:rPr>
          <w:rFonts w:eastAsia="Times New Roman" w:cstheme="minorHAnsi"/>
        </w:rPr>
        <w:t xml:space="preserve"> to </w:t>
      </w:r>
      <w:r w:rsidR="00651143" w:rsidRPr="00A32276">
        <w:rPr>
          <w:rFonts w:eastAsia="Times New Roman" w:cstheme="minorHAnsi"/>
        </w:rPr>
        <w:t xml:space="preserve">discuss </w:t>
      </w:r>
      <w:r w:rsidR="00651143" w:rsidRPr="00A8523C">
        <w:rPr>
          <w:rFonts w:eastAsia="Times New Roman" w:cstheme="minorHAnsi"/>
        </w:rPr>
        <w:t>progress and challenges</w:t>
      </w:r>
      <w:r w:rsidR="00FA777B" w:rsidRPr="00A8523C">
        <w:rPr>
          <w:rFonts w:eastAsia="Times New Roman" w:cstheme="minorHAnsi"/>
        </w:rPr>
        <w:t xml:space="preserve">, and </w:t>
      </w:r>
      <w:r w:rsidR="00300322" w:rsidRPr="00A8523C">
        <w:rPr>
          <w:rFonts w:eastAsia="Times New Roman" w:cstheme="minorHAnsi"/>
        </w:rPr>
        <w:t xml:space="preserve">research </w:t>
      </w:r>
      <w:r w:rsidR="00FA777B" w:rsidRPr="00A8523C">
        <w:rPr>
          <w:rFonts w:eastAsia="Times New Roman" w:cstheme="minorHAnsi"/>
        </w:rPr>
        <w:t>training</w:t>
      </w:r>
      <w:r w:rsidR="00300322" w:rsidRPr="00A8523C">
        <w:rPr>
          <w:rFonts w:eastAsia="Times New Roman" w:cstheme="minorHAnsi"/>
        </w:rPr>
        <w:t xml:space="preserve"> and support as appropriate for the proposed research project</w:t>
      </w:r>
      <w:r w:rsidR="00FA777B" w:rsidRPr="00A8523C">
        <w:rPr>
          <w:rFonts w:eastAsia="Times New Roman" w:cstheme="minorHAnsi"/>
        </w:rPr>
        <w:t>.</w:t>
      </w:r>
      <w:r w:rsidR="000D2DA9" w:rsidRPr="00A8523C">
        <w:rPr>
          <w:rFonts w:eastAsia="Times New Roman" w:cstheme="minorHAnsi"/>
        </w:rPr>
        <w:t xml:space="preserve"> </w:t>
      </w:r>
      <w:r w:rsidR="009455A1">
        <w:rPr>
          <w:rFonts w:eastAsia="Times New Roman" w:cstheme="minorHAnsi"/>
        </w:rPr>
        <w:t>For additional assistance, w</w:t>
      </w:r>
      <w:r w:rsidR="00DC35D1" w:rsidRPr="00A8523C">
        <w:rPr>
          <w:rFonts w:eastAsia="Times New Roman" w:cstheme="minorHAnsi"/>
        </w:rPr>
        <w:t xml:space="preserve">e encourage mentor-mentee teams to </w:t>
      </w:r>
      <w:r w:rsidR="000D2DA9" w:rsidRPr="00A8523C">
        <w:rPr>
          <w:rFonts w:eastAsia="Times New Roman" w:cstheme="minorHAnsi"/>
        </w:rPr>
        <w:t xml:space="preserve">consult with </w:t>
      </w:r>
      <w:r w:rsidR="006406F9">
        <w:rPr>
          <w:rFonts w:eastAsia="Times New Roman" w:cstheme="minorHAnsi"/>
        </w:rPr>
        <w:t xml:space="preserve">the </w:t>
      </w:r>
      <w:r w:rsidR="00FA54D6" w:rsidRPr="00A8523C">
        <w:rPr>
          <w:rFonts w:eastAsia="Times New Roman" w:cstheme="minorHAnsi"/>
        </w:rPr>
        <w:t>Clinical Trials Consultation and Technical Assistance Program (C-TAP</w:t>
      </w:r>
      <w:r w:rsidR="00DC35D1" w:rsidRPr="00A8523C">
        <w:rPr>
          <w:rFonts w:eastAsia="Times New Roman" w:cstheme="minorHAnsi"/>
        </w:rPr>
        <w:t>).</w:t>
      </w:r>
      <w:r w:rsidR="000D2DA9" w:rsidRPr="00A8523C">
        <w:rPr>
          <w:rFonts w:eastAsia="Times New Roman" w:cstheme="minorHAnsi"/>
        </w:rPr>
        <w:t xml:space="preserve"> </w:t>
      </w:r>
      <w:r w:rsidR="00DC35D1" w:rsidRPr="00A8523C">
        <w:rPr>
          <w:rFonts w:eastAsia="Times New Roman" w:cstheme="minorHAnsi"/>
        </w:rPr>
        <w:t xml:space="preserve">Please work with </w:t>
      </w:r>
      <w:r w:rsidR="000D2DA9" w:rsidRPr="00A8523C">
        <w:rPr>
          <w:rFonts w:eastAsia="Times New Roman" w:cstheme="minorHAnsi"/>
        </w:rPr>
        <w:t>C</w:t>
      </w:r>
      <w:r w:rsidR="00FA54D6" w:rsidRPr="00A8523C">
        <w:rPr>
          <w:rFonts w:eastAsia="Times New Roman" w:cstheme="minorHAnsi"/>
        </w:rPr>
        <w:t>-</w:t>
      </w:r>
      <w:r w:rsidR="00DC35D1" w:rsidRPr="00A8523C">
        <w:rPr>
          <w:rFonts w:eastAsia="Times New Roman" w:cstheme="minorHAnsi"/>
        </w:rPr>
        <w:t>TAP to specify their role in the project</w:t>
      </w:r>
      <w:r w:rsidR="00FA54D6" w:rsidRPr="00A8523C">
        <w:rPr>
          <w:rFonts w:eastAsia="Times New Roman" w:cstheme="minorHAnsi"/>
        </w:rPr>
        <w:t>.</w:t>
      </w:r>
    </w:p>
    <w:p w14:paraId="1C2214EC" w14:textId="6A072146" w:rsidR="001110F9" w:rsidRDefault="00F82CFE" w:rsidP="00DE5DC3">
      <w:pPr>
        <w:spacing w:before="100" w:beforeAutospacing="1" w:after="100" w:afterAutospacing="1" w:line="240" w:lineRule="auto"/>
        <w:outlineLvl w:val="2"/>
        <w:rPr>
          <w:rFonts w:eastAsia="Times New Roman" w:cs="Times New Roman"/>
        </w:rPr>
      </w:pPr>
      <w:r>
        <w:rPr>
          <w:rFonts w:eastAsia="Times New Roman" w:cs="Times New Roman"/>
          <w:b/>
          <w:bCs/>
        </w:rPr>
        <w:t>APPLICATION PROCEDURE</w:t>
      </w:r>
      <w:r w:rsidR="002636FA">
        <w:rPr>
          <w:rFonts w:eastAsia="Times New Roman" w:cs="Times New Roman"/>
          <w:b/>
          <w:bCs/>
        </w:rPr>
        <w:br/>
      </w:r>
      <w:r w:rsidR="00232889">
        <w:rPr>
          <w:rFonts w:eastAsia="Times New Roman" w:cs="Times New Roman"/>
        </w:rPr>
        <w:t xml:space="preserve">Applicants </w:t>
      </w:r>
      <w:r w:rsidR="00696DDE">
        <w:rPr>
          <w:rFonts w:eastAsia="Times New Roman" w:cs="Times New Roman"/>
        </w:rPr>
        <w:t xml:space="preserve">need to secure </w:t>
      </w:r>
      <w:r w:rsidR="00232889">
        <w:rPr>
          <w:rFonts w:eastAsia="Times New Roman" w:cs="Times New Roman"/>
        </w:rPr>
        <w:t>a</w:t>
      </w:r>
      <w:r w:rsidR="00DE5DC3">
        <w:rPr>
          <w:rFonts w:eastAsia="Times New Roman" w:cs="Times New Roman"/>
        </w:rPr>
        <w:t xml:space="preserve"> primary</w:t>
      </w:r>
      <w:r w:rsidR="00232889">
        <w:rPr>
          <w:rFonts w:eastAsia="Times New Roman" w:cs="Times New Roman"/>
        </w:rPr>
        <w:t xml:space="preserve"> faculty mentor and develop a brief proposal</w:t>
      </w:r>
      <w:r w:rsidR="001110F9">
        <w:rPr>
          <w:rFonts w:eastAsia="Times New Roman" w:cs="Times New Roman"/>
        </w:rPr>
        <w:t xml:space="preserve"> with one to three specific aims, milestones, and a deliverable such as a publication, a research poster, or a grant application</w:t>
      </w:r>
      <w:r w:rsidR="00263D77">
        <w:rPr>
          <w:rFonts w:eastAsia="Times New Roman" w:cs="Times New Roman"/>
        </w:rPr>
        <w:t>,</w:t>
      </w:r>
      <w:r w:rsidR="001110F9">
        <w:rPr>
          <w:rFonts w:eastAsia="Times New Roman" w:cs="Times New Roman"/>
        </w:rPr>
        <w:t xml:space="preserve"> </w:t>
      </w:r>
      <w:r w:rsidR="006913B0">
        <w:rPr>
          <w:rFonts w:eastAsia="Times New Roman" w:cs="Times New Roman"/>
        </w:rPr>
        <w:t>along with</w:t>
      </w:r>
      <w:r w:rsidR="001110F9">
        <w:rPr>
          <w:rFonts w:eastAsia="Times New Roman" w:cs="Times New Roman"/>
        </w:rPr>
        <w:t xml:space="preserve"> </w:t>
      </w:r>
      <w:r w:rsidR="00232889">
        <w:rPr>
          <w:rFonts w:eastAsia="Times New Roman" w:cs="Times New Roman"/>
        </w:rPr>
        <w:t xml:space="preserve">a statement of support from </w:t>
      </w:r>
      <w:r w:rsidR="00696DDE">
        <w:rPr>
          <w:rFonts w:eastAsia="Times New Roman" w:cs="Times New Roman"/>
        </w:rPr>
        <w:t>the</w:t>
      </w:r>
      <w:r w:rsidR="00232889">
        <w:rPr>
          <w:rFonts w:eastAsia="Times New Roman" w:cs="Times New Roman"/>
        </w:rPr>
        <w:t xml:space="preserve"> faculty mentor. </w:t>
      </w:r>
      <w:r w:rsidR="00FE3734">
        <w:rPr>
          <w:rFonts w:eastAsia="Times New Roman" w:cs="Times New Roman"/>
        </w:rPr>
        <w:t>See the application</w:t>
      </w:r>
      <w:r w:rsidR="00C327D2">
        <w:rPr>
          <w:rFonts w:eastAsia="Times New Roman" w:cs="Times New Roman"/>
        </w:rPr>
        <w:t xml:space="preserve"> </w:t>
      </w:r>
      <w:r w:rsidR="00FE3734">
        <w:rPr>
          <w:rFonts w:eastAsia="Times New Roman" w:cs="Times New Roman"/>
        </w:rPr>
        <w:t>for full details.</w:t>
      </w:r>
    </w:p>
    <w:p w14:paraId="6E1D0A96" w14:textId="4DA33961" w:rsidR="00554F94" w:rsidRDefault="00F00E2A" w:rsidP="001110F9">
      <w:pPr>
        <w:spacing w:before="100" w:beforeAutospacing="1" w:after="100" w:afterAutospacing="1" w:line="240" w:lineRule="auto"/>
        <w:outlineLvl w:val="2"/>
        <w:rPr>
          <w:rFonts w:eastAsia="Times New Roman" w:cstheme="minorHAnsi"/>
        </w:rPr>
      </w:pPr>
      <w:r w:rsidRPr="00C327D2">
        <w:rPr>
          <w:rStyle w:val="cf01"/>
          <w:rFonts w:asciiTheme="minorHAnsi" w:hAnsiTheme="minorHAnsi" w:cstheme="minorHAnsi"/>
          <w:sz w:val="22"/>
          <w:szCs w:val="22"/>
        </w:rPr>
        <w:t xml:space="preserve">Prospective applicants can search for potential projects and/or faculty members doing research that match their interests through the Department’s </w:t>
      </w:r>
      <w:r w:rsidR="001110F9" w:rsidRPr="00C327D2">
        <w:rPr>
          <w:rFonts w:eastAsia="Times New Roman" w:cstheme="minorHAnsi"/>
        </w:rPr>
        <w:t>database of</w:t>
      </w:r>
      <w:r w:rsidR="0022309F" w:rsidRPr="00C327D2">
        <w:rPr>
          <w:rFonts w:eastAsia="Times New Roman" w:cstheme="minorHAnsi"/>
        </w:rPr>
        <w:t xml:space="preserve"> </w:t>
      </w:r>
      <w:hyperlink r:id="rId14" w:history="1">
        <w:r w:rsidR="00C327D2">
          <w:rPr>
            <w:rStyle w:val="Hyperlink"/>
            <w:rFonts w:eastAsia="Times New Roman" w:cstheme="minorHAnsi"/>
          </w:rPr>
          <w:t>current research projects</w:t>
        </w:r>
      </w:hyperlink>
      <w:r w:rsidR="00C327D2" w:rsidRPr="00C327D2">
        <w:rPr>
          <w:rStyle w:val="Hyperlink"/>
          <w:rFonts w:eastAsia="Times New Roman" w:cstheme="minorHAnsi"/>
          <w:color w:val="auto"/>
          <w:u w:val="none"/>
        </w:rPr>
        <w:t xml:space="preserve">. </w:t>
      </w:r>
      <w:r w:rsidRPr="00C327D2">
        <w:rPr>
          <w:rStyle w:val="Hyperlink"/>
          <w:rFonts w:eastAsia="Times New Roman" w:cstheme="minorHAnsi"/>
          <w:color w:val="auto"/>
          <w:u w:val="none"/>
        </w:rPr>
        <w:t>N</w:t>
      </w:r>
      <w:r w:rsidR="00A32276" w:rsidRPr="00C327D2">
        <w:rPr>
          <w:rStyle w:val="Hyperlink"/>
          <w:rFonts w:eastAsia="Times New Roman" w:cstheme="minorHAnsi"/>
          <w:color w:val="auto"/>
          <w:u w:val="none"/>
        </w:rPr>
        <w:t>ote that it is not an inclusive list</w:t>
      </w:r>
      <w:r w:rsidRPr="00C327D2">
        <w:rPr>
          <w:rStyle w:val="Hyperlink"/>
          <w:rFonts w:eastAsia="Times New Roman" w:cstheme="minorHAnsi"/>
          <w:color w:val="auto"/>
          <w:u w:val="none"/>
        </w:rPr>
        <w:t xml:space="preserve"> but rather a starting place to generate ideas</w:t>
      </w:r>
      <w:r w:rsidR="00DE5DC3" w:rsidRPr="00C327D2">
        <w:rPr>
          <w:rFonts w:eastAsia="Times New Roman" w:cstheme="minorHAnsi"/>
        </w:rPr>
        <w:t xml:space="preserve">. </w:t>
      </w:r>
      <w:r w:rsidR="00D75829">
        <w:rPr>
          <w:rFonts w:eastAsia="Times New Roman" w:cstheme="minorHAnsi"/>
        </w:rPr>
        <w:t xml:space="preserve">Information on faculty and their </w:t>
      </w:r>
      <w:r w:rsidR="00890BD6">
        <w:rPr>
          <w:rFonts w:eastAsia="Times New Roman" w:cstheme="minorHAnsi"/>
        </w:rPr>
        <w:t xml:space="preserve">areas of expertise can also be found </w:t>
      </w:r>
      <w:r w:rsidR="00E4299F">
        <w:rPr>
          <w:rFonts w:eastAsia="Times New Roman" w:cstheme="minorHAnsi"/>
        </w:rPr>
        <w:t xml:space="preserve">on the Department’s </w:t>
      </w:r>
      <w:hyperlink r:id="rId15" w:history="1">
        <w:r w:rsidR="00E4299F" w:rsidRPr="00E4299F">
          <w:rPr>
            <w:rStyle w:val="Hyperlink"/>
            <w:rFonts w:eastAsia="Times New Roman" w:cstheme="minorHAnsi"/>
          </w:rPr>
          <w:t>faculty profile</w:t>
        </w:r>
        <w:r w:rsidR="00E4299F">
          <w:rPr>
            <w:rStyle w:val="Hyperlink"/>
            <w:rFonts w:eastAsia="Times New Roman" w:cstheme="minorHAnsi"/>
          </w:rPr>
          <w:t>s</w:t>
        </w:r>
        <w:r w:rsidR="00E4299F" w:rsidRPr="00E4299F">
          <w:rPr>
            <w:rStyle w:val="Hyperlink"/>
            <w:rFonts w:eastAsia="Times New Roman" w:cstheme="minorHAnsi"/>
          </w:rPr>
          <w:t xml:space="preserve"> webpage</w:t>
        </w:r>
      </w:hyperlink>
      <w:r w:rsidR="00890BD6">
        <w:rPr>
          <w:rFonts w:eastAsia="Times New Roman" w:cstheme="minorHAnsi"/>
        </w:rPr>
        <w:t xml:space="preserve">. </w:t>
      </w:r>
      <w:r w:rsidR="0022309F" w:rsidRPr="00C327D2">
        <w:rPr>
          <w:rFonts w:eastAsia="Times New Roman" w:cstheme="minorHAnsi"/>
        </w:rPr>
        <w:t xml:space="preserve">Jesse Fann, Director of </w:t>
      </w:r>
      <w:r w:rsidRPr="00C327D2">
        <w:rPr>
          <w:rFonts w:eastAsia="Times New Roman" w:cstheme="minorHAnsi"/>
        </w:rPr>
        <w:t xml:space="preserve">the </w:t>
      </w:r>
      <w:r w:rsidR="0022309F" w:rsidRPr="00C327D2">
        <w:rPr>
          <w:rFonts w:eastAsia="Times New Roman" w:cstheme="minorHAnsi"/>
        </w:rPr>
        <w:t xml:space="preserve">CSTP, </w:t>
      </w:r>
      <w:r w:rsidR="00651143" w:rsidRPr="00C327D2">
        <w:rPr>
          <w:rFonts w:eastAsia="Times New Roman" w:cstheme="minorHAnsi"/>
        </w:rPr>
        <w:t xml:space="preserve">is available </w:t>
      </w:r>
      <w:r w:rsidR="001110F9" w:rsidRPr="00C327D2">
        <w:rPr>
          <w:rFonts w:eastAsia="Times New Roman" w:cstheme="minorHAnsi"/>
        </w:rPr>
        <w:t xml:space="preserve">to help facilitate the pairing of interested </w:t>
      </w:r>
      <w:r w:rsidR="00263D77" w:rsidRPr="00C327D2">
        <w:rPr>
          <w:rFonts w:eastAsia="Times New Roman" w:cstheme="minorHAnsi"/>
        </w:rPr>
        <w:t xml:space="preserve">trainees </w:t>
      </w:r>
      <w:r w:rsidR="001110F9" w:rsidRPr="00C327D2">
        <w:rPr>
          <w:rFonts w:eastAsia="Times New Roman" w:cstheme="minorHAnsi"/>
        </w:rPr>
        <w:t>and faculty</w:t>
      </w:r>
      <w:r w:rsidR="00263D77" w:rsidRPr="00C327D2">
        <w:rPr>
          <w:rFonts w:eastAsia="Times New Roman" w:cstheme="minorHAnsi"/>
        </w:rPr>
        <w:t xml:space="preserve"> mentors</w:t>
      </w:r>
      <w:r w:rsidR="001110F9" w:rsidRPr="00C327D2">
        <w:rPr>
          <w:rFonts w:eastAsia="Times New Roman" w:cstheme="minorHAnsi"/>
        </w:rPr>
        <w:t>.</w:t>
      </w:r>
      <w:r w:rsidR="0022309F" w:rsidRPr="00C327D2">
        <w:rPr>
          <w:rFonts w:eastAsia="Times New Roman" w:cstheme="minorHAnsi"/>
        </w:rPr>
        <w:t xml:space="preserve"> He can be reached at </w:t>
      </w:r>
      <w:hyperlink r:id="rId16" w:history="1">
        <w:r w:rsidR="00B0187F" w:rsidRPr="00C327D2">
          <w:rPr>
            <w:rStyle w:val="Hyperlink"/>
            <w:rFonts w:eastAsia="Times New Roman" w:cstheme="minorHAnsi"/>
          </w:rPr>
          <w:t>fann@uw.edu</w:t>
        </w:r>
      </w:hyperlink>
      <w:r w:rsidR="00B0187F" w:rsidRPr="00C327D2">
        <w:rPr>
          <w:rFonts w:eastAsia="Times New Roman" w:cstheme="minorHAnsi"/>
        </w:rPr>
        <w:t>.</w:t>
      </w:r>
    </w:p>
    <w:p w14:paraId="50767046" w14:textId="77777777" w:rsidR="00F82CFE" w:rsidRDefault="00F82CFE" w:rsidP="00F82CFE">
      <w:pPr>
        <w:rPr>
          <w:b/>
          <w:bCs/>
        </w:rPr>
      </w:pPr>
      <w:r>
        <w:rPr>
          <w:b/>
          <w:bCs/>
        </w:rPr>
        <w:t>REVIEW CRITERIA</w:t>
      </w:r>
      <w:r>
        <w:rPr>
          <w:b/>
          <w:bCs/>
        </w:rPr>
        <w:br/>
      </w:r>
      <w:r>
        <w:t>Proposals will be reviewed on the following criteria:</w:t>
      </w:r>
    </w:p>
    <w:p w14:paraId="6ABE0A43" w14:textId="77777777" w:rsidR="00F82CFE" w:rsidRDefault="00F82CFE" w:rsidP="00F82CFE">
      <w:pPr>
        <w:pStyle w:val="ListParagraph"/>
        <w:numPr>
          <w:ilvl w:val="0"/>
          <w:numId w:val="10"/>
        </w:numPr>
        <w:spacing w:after="160" w:line="252" w:lineRule="auto"/>
        <w:rPr>
          <w:rFonts w:eastAsia="Times New Roman"/>
        </w:rPr>
      </w:pPr>
      <w:r>
        <w:rPr>
          <w:rFonts w:eastAsia="Times New Roman"/>
        </w:rPr>
        <w:t>Likelihood the proposal will help the investigator explore / pursue a career as a clinician scientist</w:t>
      </w:r>
    </w:p>
    <w:p w14:paraId="179CAE91" w14:textId="77777777" w:rsidR="00F82CFE" w:rsidRDefault="00F82CFE" w:rsidP="00F82CFE">
      <w:pPr>
        <w:pStyle w:val="ListParagraph"/>
        <w:numPr>
          <w:ilvl w:val="0"/>
          <w:numId w:val="10"/>
        </w:numPr>
        <w:spacing w:after="160" w:line="252" w:lineRule="auto"/>
        <w:rPr>
          <w:rFonts w:eastAsia="Times New Roman"/>
        </w:rPr>
      </w:pPr>
      <w:r>
        <w:rPr>
          <w:rFonts w:eastAsia="Times New Roman"/>
        </w:rPr>
        <w:t>Approach and feasibility of the idea</w:t>
      </w:r>
    </w:p>
    <w:p w14:paraId="70E1BEAC" w14:textId="77777777" w:rsidR="00F82CFE" w:rsidRDefault="00F82CFE" w:rsidP="00F82CFE">
      <w:pPr>
        <w:pStyle w:val="ListParagraph"/>
        <w:numPr>
          <w:ilvl w:val="0"/>
          <w:numId w:val="10"/>
        </w:numPr>
        <w:spacing w:after="160" w:line="252" w:lineRule="auto"/>
        <w:rPr>
          <w:rFonts w:eastAsia="Times New Roman"/>
        </w:rPr>
      </w:pPr>
      <w:r>
        <w:rPr>
          <w:rFonts w:eastAsia="Times New Roman"/>
        </w:rPr>
        <w:t>Strength of mentorship team</w:t>
      </w:r>
    </w:p>
    <w:p w14:paraId="6F1DA727" w14:textId="26AD26EA" w:rsidR="00F82CFE" w:rsidRPr="00F82CFE" w:rsidRDefault="00F82CFE" w:rsidP="00F82CFE">
      <w:pPr>
        <w:pStyle w:val="ListParagraph"/>
        <w:numPr>
          <w:ilvl w:val="0"/>
          <w:numId w:val="10"/>
        </w:numPr>
        <w:spacing w:after="160" w:line="252" w:lineRule="auto"/>
        <w:rPr>
          <w:rFonts w:eastAsia="Times New Roman"/>
        </w:rPr>
      </w:pPr>
      <w:r>
        <w:rPr>
          <w:rFonts w:eastAsia="Times New Roman"/>
        </w:rPr>
        <w:t>Appropriateness of the budget</w:t>
      </w:r>
    </w:p>
    <w:p w14:paraId="797FCE6A" w14:textId="77777777" w:rsidR="00EB4D00" w:rsidRDefault="00EB4D00">
      <w:pPr>
        <w:rPr>
          <w:rFonts w:eastAsia="Times New Roman" w:cs="Times New Roman"/>
          <w:b/>
          <w:bCs/>
        </w:rPr>
      </w:pPr>
      <w:r>
        <w:rPr>
          <w:rFonts w:eastAsia="Times New Roman" w:cs="Times New Roman"/>
          <w:b/>
          <w:bCs/>
        </w:rPr>
        <w:br w:type="page"/>
      </w:r>
    </w:p>
    <w:p w14:paraId="7AD3645C" w14:textId="61E06B43" w:rsidR="00F82CFE" w:rsidRPr="00766662" w:rsidRDefault="00F82CFE" w:rsidP="00F82CFE">
      <w:pPr>
        <w:spacing w:after="100" w:afterAutospacing="1" w:line="240" w:lineRule="auto"/>
        <w:outlineLvl w:val="2"/>
        <w:rPr>
          <w:rFonts w:eastAsia="Times New Roman" w:cs="Times New Roman"/>
          <w:b/>
          <w:bCs/>
        </w:rPr>
      </w:pPr>
      <w:r w:rsidRPr="00B0187F">
        <w:rPr>
          <w:rFonts w:eastAsia="Times New Roman" w:cs="Times New Roman"/>
          <w:b/>
          <w:bCs/>
        </w:rPr>
        <w:lastRenderedPageBreak/>
        <w:t xml:space="preserve">Clinical </w:t>
      </w:r>
      <w:r w:rsidRPr="00766662">
        <w:rPr>
          <w:rFonts w:eastAsia="Times New Roman" w:cs="Times New Roman"/>
          <w:b/>
          <w:bCs/>
        </w:rPr>
        <w:t>Trials Consultation and Technical Assistance Program (C-TAP)</w:t>
      </w:r>
    </w:p>
    <w:p w14:paraId="5577D489" w14:textId="1B1BF92A" w:rsidR="00643CE2" w:rsidRPr="00E4299F" w:rsidRDefault="00BE163B" w:rsidP="00E4299F">
      <w:pPr>
        <w:spacing w:after="100" w:afterAutospacing="1" w:line="240" w:lineRule="auto"/>
        <w:outlineLvl w:val="2"/>
        <w:rPr>
          <w:rFonts w:eastAsia="Times New Roman" w:cs="Times New Roman"/>
          <w:b/>
          <w:bCs/>
        </w:rPr>
      </w:pPr>
      <w:hyperlink r:id="rId17" w:history="1">
        <w:r w:rsidR="00F82CFE" w:rsidRPr="00643CE2">
          <w:rPr>
            <w:rStyle w:val="Hyperlink"/>
            <w:rFonts w:eastAsia="Times New Roman" w:cs="Times New Roman"/>
          </w:rPr>
          <w:t>C-TAP</w:t>
        </w:r>
      </w:hyperlink>
      <w:r w:rsidR="00F82CFE" w:rsidRPr="00E4299F">
        <w:rPr>
          <w:rFonts w:eastAsia="Times New Roman" w:cs="Times New Roman"/>
        </w:rPr>
        <w:t xml:space="preserve"> is a service within the Department of Psychiatry and Behavioral Sciences that supports researchers in conducting clinical </w:t>
      </w:r>
      <w:r w:rsidR="007555A5">
        <w:rPr>
          <w:rFonts w:eastAsia="Times New Roman" w:cs="Times New Roman"/>
        </w:rPr>
        <w:t xml:space="preserve">research </w:t>
      </w:r>
      <w:r w:rsidR="00F82CFE" w:rsidRPr="00E4299F">
        <w:rPr>
          <w:rFonts w:eastAsia="Times New Roman" w:cs="Times New Roman"/>
        </w:rPr>
        <w:t xml:space="preserve">by providing technical assistance and consultation from experienced faculty and staff. </w:t>
      </w:r>
      <w:r w:rsidR="00E558E2" w:rsidRPr="003F4546">
        <w:rPr>
          <w:rFonts w:eastAsia="Times New Roman" w:cs="Times New Roman"/>
          <w:b/>
          <w:bCs/>
        </w:rPr>
        <w:t>C-TAP provides consultation for Trainee Research Awards applicants FOR FREE</w:t>
      </w:r>
      <w:r w:rsidR="00E558E2">
        <w:rPr>
          <w:rFonts w:eastAsia="Times New Roman" w:cs="Times New Roman"/>
          <w:b/>
          <w:bCs/>
        </w:rPr>
        <w:t xml:space="preserve">. </w:t>
      </w:r>
      <w:r w:rsidR="00F82CFE" w:rsidRPr="00E4299F">
        <w:rPr>
          <w:rFonts w:eastAsia="Times New Roman" w:cs="Times New Roman"/>
        </w:rPr>
        <w:t>Example</w:t>
      </w:r>
      <w:r w:rsidR="00394AF5">
        <w:rPr>
          <w:rFonts w:eastAsia="Times New Roman" w:cs="Times New Roman"/>
        </w:rPr>
        <w:t>s of types of</w:t>
      </w:r>
      <w:r w:rsidR="00643CE2" w:rsidRPr="00E4299F">
        <w:rPr>
          <w:rFonts w:eastAsia="Times New Roman" w:cs="Times New Roman"/>
        </w:rPr>
        <w:t xml:space="preserve"> support </w:t>
      </w:r>
      <w:r w:rsidR="00F82CFE" w:rsidRPr="00E4299F">
        <w:rPr>
          <w:rFonts w:eastAsia="Times New Roman" w:cs="Times New Roman"/>
        </w:rPr>
        <w:t>include</w:t>
      </w:r>
      <w:r w:rsidR="00643CE2" w:rsidRPr="00E4299F">
        <w:rPr>
          <w:rFonts w:eastAsia="Times New Roman" w:cs="Times New Roman"/>
        </w:rPr>
        <w:t>:</w:t>
      </w:r>
    </w:p>
    <w:p w14:paraId="7BA259F5" w14:textId="5915F2A9" w:rsidR="00643CE2" w:rsidRPr="00E4299F" w:rsidRDefault="00643CE2" w:rsidP="00E4299F">
      <w:pPr>
        <w:pStyle w:val="ListParagraph"/>
        <w:numPr>
          <w:ilvl w:val="0"/>
          <w:numId w:val="12"/>
        </w:numPr>
        <w:spacing w:after="100" w:afterAutospacing="1" w:line="240" w:lineRule="auto"/>
        <w:outlineLvl w:val="2"/>
        <w:rPr>
          <w:rFonts w:eastAsia="Times New Roman" w:cs="Times New Roman"/>
        </w:rPr>
      </w:pPr>
      <w:r w:rsidRPr="00E4299F">
        <w:rPr>
          <w:rFonts w:eastAsia="Times New Roman" w:cs="Times New Roman"/>
        </w:rPr>
        <w:t>S</w:t>
      </w:r>
      <w:r w:rsidR="00F82CFE" w:rsidRPr="00E4299F">
        <w:rPr>
          <w:rFonts w:eastAsia="Times New Roman" w:cs="Times New Roman"/>
        </w:rPr>
        <w:t>tudy planning and design consultation</w:t>
      </w:r>
    </w:p>
    <w:p w14:paraId="15E5D2FF" w14:textId="5A5E3E3D" w:rsidR="00643CE2" w:rsidRPr="00E4299F" w:rsidRDefault="00643CE2" w:rsidP="00E4299F">
      <w:pPr>
        <w:pStyle w:val="ListParagraph"/>
        <w:numPr>
          <w:ilvl w:val="0"/>
          <w:numId w:val="12"/>
        </w:numPr>
        <w:spacing w:after="100" w:afterAutospacing="1" w:line="240" w:lineRule="auto"/>
        <w:outlineLvl w:val="2"/>
        <w:rPr>
          <w:rFonts w:eastAsia="Times New Roman" w:cs="Times New Roman"/>
        </w:rPr>
      </w:pPr>
      <w:r w:rsidRPr="00E4299F">
        <w:rPr>
          <w:rFonts w:eastAsia="Times New Roman" w:cs="Times New Roman"/>
        </w:rPr>
        <w:t>I</w:t>
      </w:r>
      <w:r w:rsidR="00F82CFE" w:rsidRPr="00E4299F">
        <w:rPr>
          <w:rFonts w:eastAsia="Times New Roman" w:cs="Times New Roman"/>
        </w:rPr>
        <w:t>mplementation planning and troubleshooting assistance</w:t>
      </w:r>
    </w:p>
    <w:p w14:paraId="5B5E3213" w14:textId="7A1B2306" w:rsidR="00643CE2" w:rsidRPr="00A8523C" w:rsidRDefault="00643CE2" w:rsidP="00E4299F">
      <w:pPr>
        <w:pStyle w:val="ListParagraph"/>
        <w:numPr>
          <w:ilvl w:val="0"/>
          <w:numId w:val="12"/>
        </w:numPr>
        <w:spacing w:after="100" w:afterAutospacing="1" w:line="240" w:lineRule="auto"/>
        <w:outlineLvl w:val="2"/>
        <w:rPr>
          <w:rFonts w:eastAsia="Times New Roman" w:cs="Times New Roman"/>
        </w:rPr>
      </w:pPr>
      <w:r w:rsidRPr="00A8523C">
        <w:rPr>
          <w:rFonts w:eastAsia="Times New Roman" w:cs="Times New Roman"/>
        </w:rPr>
        <w:t>D</w:t>
      </w:r>
      <w:r w:rsidR="00F82CFE" w:rsidRPr="00A8523C">
        <w:rPr>
          <w:rFonts w:eastAsia="Times New Roman" w:cs="Times New Roman"/>
        </w:rPr>
        <w:t>issemination guidance</w:t>
      </w:r>
    </w:p>
    <w:p w14:paraId="634F434B" w14:textId="6551FE54" w:rsidR="00643CE2" w:rsidRPr="00A8523C" w:rsidRDefault="00643CE2" w:rsidP="00E4299F">
      <w:pPr>
        <w:pStyle w:val="ListParagraph"/>
        <w:numPr>
          <w:ilvl w:val="0"/>
          <w:numId w:val="12"/>
        </w:numPr>
        <w:spacing w:after="100" w:afterAutospacing="1" w:line="240" w:lineRule="auto"/>
        <w:outlineLvl w:val="2"/>
        <w:rPr>
          <w:rFonts w:eastAsia="Times New Roman" w:cs="Times New Roman"/>
        </w:rPr>
      </w:pPr>
      <w:r w:rsidRPr="00A8523C">
        <w:rPr>
          <w:rFonts w:eastAsia="Times New Roman" w:cs="Times New Roman"/>
        </w:rPr>
        <w:t xml:space="preserve">Statistical </w:t>
      </w:r>
      <w:r w:rsidR="00FA54D6" w:rsidRPr="00A8523C">
        <w:rPr>
          <w:rFonts w:eastAsia="Times New Roman" w:cs="Times New Roman"/>
        </w:rPr>
        <w:t>consultation. Please note that C-TAP can provide consultation on analysis plans, but cannot conduct data analysis for any project</w:t>
      </w:r>
    </w:p>
    <w:p w14:paraId="7161BE7D" w14:textId="36AE0DE2" w:rsidR="00E558E2" w:rsidRDefault="00E558E2" w:rsidP="00E558E2">
      <w:pPr>
        <w:spacing w:after="100" w:afterAutospacing="1" w:line="240" w:lineRule="auto"/>
        <w:outlineLvl w:val="2"/>
        <w:rPr>
          <w:rFonts w:eastAsia="Times New Roman" w:cs="Times New Roman"/>
        </w:rPr>
      </w:pPr>
      <w:r>
        <w:rPr>
          <w:rFonts w:eastAsia="Times New Roman" w:cs="Times New Roman"/>
        </w:rPr>
        <w:t>C-TAP is available to help Trainee Research Award applicants in two ways:</w:t>
      </w:r>
    </w:p>
    <w:p w14:paraId="3FDDA22C" w14:textId="0C5DF87F" w:rsidR="00E558E2" w:rsidRDefault="00E558E2" w:rsidP="00E4299F">
      <w:pPr>
        <w:pStyle w:val="ListParagraph"/>
        <w:numPr>
          <w:ilvl w:val="0"/>
          <w:numId w:val="13"/>
        </w:numPr>
      </w:pPr>
      <w:r w:rsidRPr="1211E792">
        <w:rPr>
          <w:rFonts w:eastAsia="Times New Roman" w:cs="Times New Roman"/>
        </w:rPr>
        <w:t xml:space="preserve">They </w:t>
      </w:r>
      <w:r>
        <w:t xml:space="preserve">provide a free, 30-minute consultation </w:t>
      </w:r>
      <w:r w:rsidR="00F82CFE">
        <w:t xml:space="preserve">to </w:t>
      </w:r>
      <w:r w:rsidR="00643CE2">
        <w:t xml:space="preserve">help with the preparation of </w:t>
      </w:r>
      <w:r>
        <w:t>an applicant’s proposal</w:t>
      </w:r>
      <w:r w:rsidR="00F82CFE">
        <w:t xml:space="preserve">. If appropriate, </w:t>
      </w:r>
      <w:r w:rsidR="008D4D05">
        <w:t xml:space="preserve">up to </w:t>
      </w:r>
      <w:r w:rsidR="00F82CFE">
        <w:t xml:space="preserve">an additional 3 </w:t>
      </w:r>
      <w:r w:rsidR="738DD2D3">
        <w:t xml:space="preserve">pre-award </w:t>
      </w:r>
      <w:r w:rsidR="00F82CFE">
        <w:t>hours may be provided at no cost.</w:t>
      </w:r>
    </w:p>
    <w:p w14:paraId="7598F254" w14:textId="11D862F4" w:rsidR="00F82CFE" w:rsidRPr="00E4299F" w:rsidRDefault="00E558E2" w:rsidP="00E4299F">
      <w:pPr>
        <w:pStyle w:val="ListParagraph"/>
        <w:numPr>
          <w:ilvl w:val="0"/>
          <w:numId w:val="13"/>
        </w:numPr>
        <w:rPr>
          <w:rFonts w:eastAsia="Times New Roman" w:cs="Times New Roman"/>
        </w:rPr>
      </w:pPr>
      <w:r>
        <w:rPr>
          <w:rFonts w:eastAsia="Times New Roman" w:cs="Times New Roman"/>
        </w:rPr>
        <w:t>Applicants can</w:t>
      </w:r>
      <w:r w:rsidR="00F82CFE" w:rsidRPr="00E4299F">
        <w:rPr>
          <w:rFonts w:eastAsia="Times New Roman" w:cs="Times New Roman"/>
        </w:rPr>
        <w:t xml:space="preserve"> </w:t>
      </w:r>
      <w:r w:rsidRPr="00E4299F">
        <w:rPr>
          <w:rFonts w:eastAsia="Times New Roman" w:cs="Times New Roman"/>
        </w:rPr>
        <w:t xml:space="preserve">also </w:t>
      </w:r>
      <w:r w:rsidR="00327AE2">
        <w:rPr>
          <w:rFonts w:eastAsia="Times New Roman" w:cs="Times New Roman"/>
        </w:rPr>
        <w:t>include</w:t>
      </w:r>
      <w:r w:rsidR="00F82CFE" w:rsidRPr="00E4299F">
        <w:rPr>
          <w:rFonts w:eastAsia="Times New Roman" w:cs="Times New Roman"/>
        </w:rPr>
        <w:t xml:space="preserve"> C-TAP services</w:t>
      </w:r>
      <w:r>
        <w:rPr>
          <w:rFonts w:eastAsia="Times New Roman" w:cs="Times New Roman"/>
        </w:rPr>
        <w:t xml:space="preserve"> </w:t>
      </w:r>
      <w:r w:rsidR="00327AE2">
        <w:rPr>
          <w:rFonts w:eastAsia="Times New Roman" w:cs="Times New Roman"/>
        </w:rPr>
        <w:t xml:space="preserve">in their project budget </w:t>
      </w:r>
      <w:r>
        <w:rPr>
          <w:rFonts w:eastAsia="Times New Roman" w:cs="Times New Roman"/>
        </w:rPr>
        <w:t xml:space="preserve">to help </w:t>
      </w:r>
      <w:r w:rsidR="00327AE2">
        <w:rPr>
          <w:rFonts w:eastAsia="Times New Roman" w:cs="Times New Roman"/>
        </w:rPr>
        <w:t>execute</w:t>
      </w:r>
      <w:r>
        <w:rPr>
          <w:rFonts w:eastAsia="Times New Roman" w:cs="Times New Roman"/>
        </w:rPr>
        <w:t xml:space="preserve"> their proposed project</w:t>
      </w:r>
      <w:r w:rsidR="00327AE2">
        <w:rPr>
          <w:rFonts w:eastAsia="Times New Roman" w:cs="Times New Roman"/>
        </w:rPr>
        <w:t>.</w:t>
      </w:r>
      <w:r w:rsidR="00F82CFE" w:rsidRPr="00E4299F">
        <w:rPr>
          <w:rFonts w:eastAsia="Times New Roman" w:cs="Times New Roman"/>
        </w:rPr>
        <w:t xml:space="preserve"> This expense should be written into the applicant’s proposed budget</w:t>
      </w:r>
      <w:r w:rsidR="00327AE2">
        <w:rPr>
          <w:rFonts w:eastAsia="Times New Roman" w:cs="Times New Roman"/>
        </w:rPr>
        <w:t xml:space="preserve"> </w:t>
      </w:r>
      <w:r w:rsidR="00327AE2" w:rsidRPr="003F4546">
        <w:rPr>
          <w:rFonts w:eastAsia="Times New Roman" w:cs="Times New Roman"/>
        </w:rPr>
        <w:t xml:space="preserve">at </w:t>
      </w:r>
      <w:r w:rsidR="00FA54D6">
        <w:rPr>
          <w:rFonts w:eastAsia="Times New Roman" w:cs="Times New Roman"/>
        </w:rPr>
        <w:t>$</w:t>
      </w:r>
      <w:r w:rsidR="00327AE2" w:rsidRPr="003F4546">
        <w:rPr>
          <w:rFonts w:eastAsia="Times New Roman" w:cs="Times New Roman"/>
        </w:rPr>
        <w:t>100</w:t>
      </w:r>
      <w:r w:rsidR="00FA54D6">
        <w:rPr>
          <w:rFonts w:eastAsia="Times New Roman" w:cs="Times New Roman"/>
        </w:rPr>
        <w:t>/hour.</w:t>
      </w:r>
    </w:p>
    <w:p w14:paraId="245847C7" w14:textId="30B80080" w:rsidR="00B0187F" w:rsidRPr="00E558E2" w:rsidRDefault="00FA54D6" w:rsidP="00E4299F">
      <w:pPr>
        <w:spacing w:after="100" w:afterAutospacing="1" w:line="240" w:lineRule="auto"/>
        <w:outlineLvl w:val="2"/>
        <w:rPr>
          <w:b/>
        </w:rPr>
      </w:pPr>
      <w:r w:rsidRPr="00FA54D6">
        <w:rPr>
          <w:rFonts w:cstheme="minorHAnsi"/>
          <w:b/>
        </w:rPr>
        <w:t>Please schedule a free 30-minute consultation before you include C-TAP in your budget.</w:t>
      </w:r>
      <w:r>
        <w:rPr>
          <w:rFonts w:eastAsia="Times New Roman" w:cs="Times New Roman"/>
        </w:rPr>
        <w:t xml:space="preserve"> </w:t>
      </w:r>
      <w:r w:rsidR="00F82CFE" w:rsidRPr="00FA54D6">
        <w:rPr>
          <w:rFonts w:eastAsia="Times New Roman" w:cs="Times New Roman"/>
          <w:b/>
        </w:rPr>
        <w:t xml:space="preserve">Please contact </w:t>
      </w:r>
      <w:hyperlink r:id="rId18" w:history="1">
        <w:r w:rsidR="00F82CFE" w:rsidRPr="00FA54D6">
          <w:rPr>
            <w:rStyle w:val="Hyperlink"/>
            <w:rFonts w:eastAsia="Times New Roman" w:cs="Times New Roman"/>
            <w:b/>
          </w:rPr>
          <w:t>ctap@uw.edu</w:t>
        </w:r>
      </w:hyperlink>
      <w:r w:rsidR="00F82CFE" w:rsidRPr="00FA54D6">
        <w:rPr>
          <w:rFonts w:eastAsia="Times New Roman" w:cs="Times New Roman"/>
          <w:b/>
        </w:rPr>
        <w:t xml:space="preserve"> with questions or to request a consultation.</w:t>
      </w:r>
      <w:bookmarkStart w:id="4" w:name="_Hlk70930706"/>
      <w:r w:rsidR="00B0187F" w:rsidRPr="00E558E2">
        <w:rPr>
          <w:b/>
        </w:rPr>
        <w:br w:type="page"/>
      </w:r>
    </w:p>
    <w:p w14:paraId="7A0F0987" w14:textId="22FB0373" w:rsidR="00296782" w:rsidRPr="00296782" w:rsidRDefault="00296782" w:rsidP="00296782">
      <w:pPr>
        <w:pStyle w:val="NoSpacing"/>
        <w:rPr>
          <w:b/>
          <w:sz w:val="28"/>
          <w:szCs w:val="28"/>
        </w:rPr>
      </w:pPr>
      <w:r w:rsidRPr="00296782">
        <w:rPr>
          <w:b/>
        </w:rPr>
        <w:lastRenderedPageBreak/>
        <w:t>T</w:t>
      </w:r>
      <w:r w:rsidR="00F82CFE">
        <w:rPr>
          <w:b/>
        </w:rPr>
        <w:t>IMELINE</w:t>
      </w:r>
      <w:r w:rsidRPr="00296782">
        <w:rPr>
          <w:b/>
        </w:rPr>
        <w:br/>
      </w:r>
    </w:p>
    <w:tbl>
      <w:tblPr>
        <w:tblW w:w="95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7560"/>
      </w:tblGrid>
      <w:tr w:rsidR="00296782" w:rsidRPr="00296782" w14:paraId="763D388A" w14:textId="77777777" w:rsidTr="01D5223C">
        <w:tc>
          <w:tcPr>
            <w:tcW w:w="1998" w:type="dxa"/>
            <w:tcMar>
              <w:top w:w="0" w:type="dxa"/>
              <w:left w:w="108" w:type="dxa"/>
              <w:bottom w:w="0" w:type="dxa"/>
              <w:right w:w="108" w:type="dxa"/>
            </w:tcMar>
          </w:tcPr>
          <w:p w14:paraId="2DED6D84" w14:textId="1895AE42" w:rsidR="00296782" w:rsidRPr="00296782" w:rsidRDefault="005337E1" w:rsidP="00296782">
            <w:pPr>
              <w:rPr>
                <w:rFonts w:eastAsia="Times New Roman" w:cs="Times New Roman"/>
              </w:rPr>
            </w:pPr>
            <w:r>
              <w:rPr>
                <w:rFonts w:eastAsia="Times New Roman" w:cs="Times New Roman"/>
              </w:rPr>
              <w:t>March</w:t>
            </w:r>
            <w:r w:rsidR="00CC13D6">
              <w:rPr>
                <w:rFonts w:eastAsia="Times New Roman" w:cs="Times New Roman"/>
              </w:rPr>
              <w:t xml:space="preserve"> </w:t>
            </w:r>
            <w:r>
              <w:rPr>
                <w:rFonts w:eastAsia="Times New Roman" w:cs="Times New Roman"/>
              </w:rPr>
              <w:t>24</w:t>
            </w:r>
            <w:r w:rsidR="00CC13D6">
              <w:rPr>
                <w:rFonts w:eastAsia="Times New Roman" w:cs="Times New Roman"/>
              </w:rPr>
              <w:t>, 202</w:t>
            </w:r>
            <w:r>
              <w:rPr>
                <w:rFonts w:eastAsia="Times New Roman" w:cs="Times New Roman"/>
              </w:rPr>
              <w:t>5</w:t>
            </w:r>
          </w:p>
        </w:tc>
        <w:tc>
          <w:tcPr>
            <w:tcW w:w="7560" w:type="dxa"/>
            <w:tcMar>
              <w:top w:w="0" w:type="dxa"/>
              <w:left w:w="108" w:type="dxa"/>
              <w:bottom w:w="0" w:type="dxa"/>
              <w:right w:w="108" w:type="dxa"/>
            </w:tcMar>
            <w:hideMark/>
          </w:tcPr>
          <w:p w14:paraId="088F22F8" w14:textId="260F8D90" w:rsidR="00296782" w:rsidRPr="00296782" w:rsidRDefault="00296782" w:rsidP="00296782">
            <w:pPr>
              <w:rPr>
                <w:rFonts w:eastAsia="Times New Roman" w:cs="Times New Roman"/>
              </w:rPr>
            </w:pPr>
            <w:r w:rsidRPr="00296782">
              <w:rPr>
                <w:rFonts w:eastAsia="Times New Roman" w:cs="Times New Roman"/>
              </w:rPr>
              <w:t xml:space="preserve">Proposals due </w:t>
            </w:r>
            <w:r w:rsidR="00CC13D6">
              <w:rPr>
                <w:rFonts w:eastAsia="Times New Roman" w:cs="Times New Roman"/>
              </w:rPr>
              <w:t>11:59pm</w:t>
            </w:r>
            <w:r w:rsidR="00CA35BA">
              <w:rPr>
                <w:rFonts w:eastAsia="Times New Roman" w:cs="Times New Roman"/>
              </w:rPr>
              <w:t xml:space="preserve"> PST</w:t>
            </w:r>
          </w:p>
        </w:tc>
      </w:tr>
      <w:tr w:rsidR="00296782" w:rsidRPr="00296782" w14:paraId="795BC494" w14:textId="77777777" w:rsidTr="01D5223C">
        <w:tc>
          <w:tcPr>
            <w:tcW w:w="1998" w:type="dxa"/>
            <w:tcMar>
              <w:top w:w="0" w:type="dxa"/>
              <w:left w:w="108" w:type="dxa"/>
              <w:bottom w:w="0" w:type="dxa"/>
              <w:right w:w="108" w:type="dxa"/>
            </w:tcMar>
          </w:tcPr>
          <w:p w14:paraId="25AF0C08" w14:textId="2B047AE0" w:rsidR="00296782" w:rsidRPr="00296782" w:rsidRDefault="005337E1" w:rsidP="00296782">
            <w:pPr>
              <w:rPr>
                <w:rFonts w:eastAsia="Times New Roman" w:cs="Times New Roman"/>
              </w:rPr>
            </w:pPr>
            <w:r>
              <w:rPr>
                <w:rFonts w:eastAsia="Times New Roman" w:cs="Times New Roman"/>
              </w:rPr>
              <w:t>April</w:t>
            </w:r>
            <w:r w:rsidR="00CC13D6">
              <w:rPr>
                <w:rFonts w:eastAsia="Times New Roman" w:cs="Times New Roman"/>
              </w:rPr>
              <w:t xml:space="preserve"> </w:t>
            </w:r>
            <w:r>
              <w:rPr>
                <w:rFonts w:eastAsia="Times New Roman" w:cs="Times New Roman"/>
              </w:rPr>
              <w:t>30</w:t>
            </w:r>
            <w:r w:rsidR="00CC13D6">
              <w:rPr>
                <w:rFonts w:eastAsia="Times New Roman" w:cs="Times New Roman"/>
              </w:rPr>
              <w:t>, 202</w:t>
            </w:r>
            <w:r>
              <w:rPr>
                <w:rFonts w:eastAsia="Times New Roman" w:cs="Times New Roman"/>
              </w:rPr>
              <w:t>5</w:t>
            </w:r>
          </w:p>
        </w:tc>
        <w:tc>
          <w:tcPr>
            <w:tcW w:w="7560" w:type="dxa"/>
            <w:tcMar>
              <w:top w:w="0" w:type="dxa"/>
              <w:left w:w="108" w:type="dxa"/>
              <w:bottom w:w="0" w:type="dxa"/>
              <w:right w:w="108" w:type="dxa"/>
            </w:tcMar>
            <w:hideMark/>
          </w:tcPr>
          <w:p w14:paraId="490253F5" w14:textId="1563B718" w:rsidR="00296782" w:rsidRPr="00296782" w:rsidRDefault="00302959" w:rsidP="00CC13D6">
            <w:pPr>
              <w:rPr>
                <w:rFonts w:eastAsia="Times New Roman" w:cs="Times New Roman"/>
              </w:rPr>
            </w:pPr>
            <w:r>
              <w:rPr>
                <w:rFonts w:eastAsia="Times New Roman" w:cs="Times New Roman"/>
              </w:rPr>
              <w:t>A</w:t>
            </w:r>
            <w:r w:rsidR="00296782" w:rsidRPr="00296782">
              <w:rPr>
                <w:rFonts w:eastAsia="Times New Roman" w:cs="Times New Roman"/>
              </w:rPr>
              <w:t xml:space="preserve">pplicants </w:t>
            </w:r>
            <w:r>
              <w:rPr>
                <w:rFonts w:eastAsia="Times New Roman" w:cs="Times New Roman"/>
              </w:rPr>
              <w:t xml:space="preserve">informed </w:t>
            </w:r>
            <w:r w:rsidR="00296782" w:rsidRPr="00296782">
              <w:rPr>
                <w:rFonts w:eastAsia="Times New Roman" w:cs="Times New Roman"/>
              </w:rPr>
              <w:t>of decision </w:t>
            </w:r>
          </w:p>
        </w:tc>
      </w:tr>
      <w:tr w:rsidR="00296782" w:rsidRPr="00296782" w14:paraId="28FC52EC" w14:textId="77777777" w:rsidTr="01D5223C">
        <w:tc>
          <w:tcPr>
            <w:tcW w:w="1998" w:type="dxa"/>
            <w:tcMar>
              <w:top w:w="0" w:type="dxa"/>
              <w:left w:w="108" w:type="dxa"/>
              <w:bottom w:w="0" w:type="dxa"/>
              <w:right w:w="108" w:type="dxa"/>
            </w:tcMar>
            <w:hideMark/>
          </w:tcPr>
          <w:p w14:paraId="50915528" w14:textId="09475E14" w:rsidR="00296782" w:rsidRPr="00296782" w:rsidRDefault="005337E1" w:rsidP="00296782">
            <w:pPr>
              <w:rPr>
                <w:rFonts w:eastAsia="Times New Roman" w:cs="Times New Roman"/>
              </w:rPr>
            </w:pPr>
            <w:r>
              <w:rPr>
                <w:rFonts w:eastAsia="Times New Roman" w:cs="Times New Roman"/>
              </w:rPr>
              <w:t>July</w:t>
            </w:r>
            <w:r w:rsidR="00296782" w:rsidRPr="00296782">
              <w:rPr>
                <w:rFonts w:eastAsia="Times New Roman" w:cs="Times New Roman"/>
              </w:rPr>
              <w:t xml:space="preserve"> 1</w:t>
            </w:r>
            <w:r w:rsidR="00296782">
              <w:rPr>
                <w:rFonts w:eastAsia="Times New Roman" w:cs="Times New Roman"/>
              </w:rPr>
              <w:t>, 202</w:t>
            </w:r>
            <w:r>
              <w:rPr>
                <w:rFonts w:eastAsia="Times New Roman" w:cs="Times New Roman"/>
              </w:rPr>
              <w:t>5</w:t>
            </w:r>
          </w:p>
        </w:tc>
        <w:tc>
          <w:tcPr>
            <w:tcW w:w="7560" w:type="dxa"/>
            <w:tcMar>
              <w:top w:w="0" w:type="dxa"/>
              <w:left w:w="108" w:type="dxa"/>
              <w:bottom w:w="0" w:type="dxa"/>
              <w:right w:w="108" w:type="dxa"/>
            </w:tcMar>
            <w:hideMark/>
          </w:tcPr>
          <w:p w14:paraId="344DD54A" w14:textId="77039F32" w:rsidR="00296782" w:rsidRPr="00296782" w:rsidRDefault="00296782" w:rsidP="00296782">
            <w:pPr>
              <w:rPr>
                <w:rFonts w:eastAsia="Times New Roman" w:cs="Times New Roman"/>
              </w:rPr>
            </w:pPr>
            <w:r>
              <w:rPr>
                <w:rFonts w:eastAsia="Times New Roman" w:cs="Times New Roman"/>
              </w:rPr>
              <w:t xml:space="preserve">Project </w:t>
            </w:r>
            <w:r w:rsidR="00651143">
              <w:rPr>
                <w:rFonts w:eastAsia="Times New Roman" w:cs="Times New Roman"/>
              </w:rPr>
              <w:t>funding</w:t>
            </w:r>
            <w:r>
              <w:rPr>
                <w:rFonts w:eastAsia="Times New Roman" w:cs="Times New Roman"/>
              </w:rPr>
              <w:t xml:space="preserve"> starts</w:t>
            </w:r>
          </w:p>
        </w:tc>
      </w:tr>
      <w:tr w:rsidR="00296782" w:rsidRPr="00296782" w14:paraId="2DC910B9" w14:textId="77777777" w:rsidTr="01D5223C">
        <w:tc>
          <w:tcPr>
            <w:tcW w:w="1998" w:type="dxa"/>
            <w:tcMar>
              <w:top w:w="0" w:type="dxa"/>
              <w:left w:w="108" w:type="dxa"/>
              <w:bottom w:w="0" w:type="dxa"/>
              <w:right w:w="108" w:type="dxa"/>
            </w:tcMar>
          </w:tcPr>
          <w:p w14:paraId="4AB71C47" w14:textId="1772A52D" w:rsidR="00296782" w:rsidRPr="00296782" w:rsidRDefault="005337E1" w:rsidP="00296782">
            <w:pPr>
              <w:rPr>
                <w:rFonts w:eastAsia="Times New Roman" w:cs="Times New Roman"/>
              </w:rPr>
            </w:pPr>
            <w:r>
              <w:rPr>
                <w:rFonts w:eastAsia="Times New Roman" w:cs="Times New Roman"/>
              </w:rPr>
              <w:t>December</w:t>
            </w:r>
            <w:r w:rsidR="00296782">
              <w:rPr>
                <w:rFonts w:eastAsia="Times New Roman" w:cs="Times New Roman"/>
              </w:rPr>
              <w:t xml:space="preserve"> </w:t>
            </w:r>
            <w:r>
              <w:rPr>
                <w:rFonts w:eastAsia="Times New Roman" w:cs="Times New Roman"/>
              </w:rPr>
              <w:t>3</w:t>
            </w:r>
            <w:r w:rsidR="00296782">
              <w:rPr>
                <w:rFonts w:eastAsia="Times New Roman" w:cs="Times New Roman"/>
              </w:rPr>
              <w:t>1, 202</w:t>
            </w:r>
            <w:r w:rsidR="00061B60">
              <w:rPr>
                <w:rFonts w:eastAsia="Times New Roman" w:cs="Times New Roman"/>
              </w:rPr>
              <w:t>5</w:t>
            </w:r>
          </w:p>
        </w:tc>
        <w:tc>
          <w:tcPr>
            <w:tcW w:w="7560" w:type="dxa"/>
            <w:tcMar>
              <w:top w:w="0" w:type="dxa"/>
              <w:left w:w="108" w:type="dxa"/>
              <w:bottom w:w="0" w:type="dxa"/>
              <w:right w:w="108" w:type="dxa"/>
            </w:tcMar>
          </w:tcPr>
          <w:p w14:paraId="6DC4B10C" w14:textId="28C4DD1D" w:rsidR="00296782" w:rsidRDefault="00296782" w:rsidP="00296782">
            <w:pPr>
              <w:rPr>
                <w:rFonts w:eastAsia="Times New Roman" w:cs="Times New Roman"/>
              </w:rPr>
            </w:pPr>
            <w:r>
              <w:rPr>
                <w:rFonts w:eastAsia="Times New Roman" w:cs="Times New Roman"/>
              </w:rPr>
              <w:t xml:space="preserve">Mid-year </w:t>
            </w:r>
            <w:r w:rsidR="00651143">
              <w:rPr>
                <w:rFonts w:eastAsia="Times New Roman" w:cs="Times New Roman"/>
              </w:rPr>
              <w:t>P</w:t>
            </w:r>
            <w:r>
              <w:rPr>
                <w:rFonts w:eastAsia="Times New Roman" w:cs="Times New Roman"/>
              </w:rPr>
              <w:t xml:space="preserve">rogress </w:t>
            </w:r>
            <w:r w:rsidR="00651143">
              <w:rPr>
                <w:rFonts w:eastAsia="Times New Roman" w:cs="Times New Roman"/>
              </w:rPr>
              <w:t>R</w:t>
            </w:r>
            <w:r>
              <w:rPr>
                <w:rFonts w:eastAsia="Times New Roman" w:cs="Times New Roman"/>
              </w:rPr>
              <w:t xml:space="preserve">eport </w:t>
            </w:r>
            <w:r w:rsidR="00F00E2A">
              <w:rPr>
                <w:rFonts w:eastAsia="Times New Roman" w:cs="Times New Roman"/>
              </w:rPr>
              <w:t xml:space="preserve">and Budget Update </w:t>
            </w:r>
            <w:r>
              <w:rPr>
                <w:rFonts w:eastAsia="Times New Roman" w:cs="Times New Roman"/>
              </w:rPr>
              <w:t>due</w:t>
            </w:r>
          </w:p>
        </w:tc>
      </w:tr>
      <w:tr w:rsidR="00296782" w:rsidRPr="00296782" w14:paraId="5386A13C" w14:textId="77777777" w:rsidTr="01D5223C">
        <w:tc>
          <w:tcPr>
            <w:tcW w:w="1998" w:type="dxa"/>
            <w:tcMar>
              <w:top w:w="0" w:type="dxa"/>
              <w:left w:w="108" w:type="dxa"/>
              <w:bottom w:w="0" w:type="dxa"/>
              <w:right w:w="108" w:type="dxa"/>
            </w:tcMar>
          </w:tcPr>
          <w:p w14:paraId="37E3F95A" w14:textId="492CCBE0" w:rsidR="00296782" w:rsidRPr="00296782" w:rsidRDefault="005337E1" w:rsidP="00296782">
            <w:pPr>
              <w:rPr>
                <w:rFonts w:eastAsia="Times New Roman" w:cs="Times New Roman"/>
              </w:rPr>
            </w:pPr>
            <w:r>
              <w:rPr>
                <w:rFonts w:eastAsia="Times New Roman" w:cs="Times New Roman"/>
              </w:rPr>
              <w:t>June</w:t>
            </w:r>
            <w:r w:rsidR="00457C73">
              <w:rPr>
                <w:rFonts w:eastAsia="Times New Roman" w:cs="Times New Roman"/>
              </w:rPr>
              <w:t xml:space="preserve"> 3</w:t>
            </w:r>
            <w:r>
              <w:rPr>
                <w:rFonts w:eastAsia="Times New Roman" w:cs="Times New Roman"/>
              </w:rPr>
              <w:t>0</w:t>
            </w:r>
            <w:r w:rsidR="00457C73">
              <w:rPr>
                <w:rFonts w:eastAsia="Times New Roman" w:cs="Times New Roman"/>
              </w:rPr>
              <w:t>, 202</w:t>
            </w:r>
            <w:r>
              <w:rPr>
                <w:rFonts w:eastAsia="Times New Roman" w:cs="Times New Roman"/>
              </w:rPr>
              <w:t>6</w:t>
            </w:r>
          </w:p>
        </w:tc>
        <w:tc>
          <w:tcPr>
            <w:tcW w:w="7560" w:type="dxa"/>
            <w:tcMar>
              <w:top w:w="0" w:type="dxa"/>
              <w:left w:w="108" w:type="dxa"/>
              <w:bottom w:w="0" w:type="dxa"/>
              <w:right w:w="108" w:type="dxa"/>
            </w:tcMar>
          </w:tcPr>
          <w:p w14:paraId="3FE1C671" w14:textId="1B99D2DB" w:rsidR="00296782" w:rsidRPr="0043602A" w:rsidRDefault="00296782" w:rsidP="00296782">
            <w:pPr>
              <w:rPr>
                <w:rFonts w:eastAsia="Times New Roman" w:cs="Times New Roman"/>
              </w:rPr>
            </w:pPr>
            <w:r w:rsidRPr="0043602A">
              <w:rPr>
                <w:rFonts w:eastAsia="Times New Roman" w:cs="Times New Roman"/>
              </w:rPr>
              <w:t xml:space="preserve">Project </w:t>
            </w:r>
            <w:r w:rsidR="00651143">
              <w:rPr>
                <w:rFonts w:eastAsia="Times New Roman" w:cs="Times New Roman"/>
              </w:rPr>
              <w:t>funding</w:t>
            </w:r>
            <w:r w:rsidRPr="0043602A">
              <w:rPr>
                <w:rFonts w:eastAsia="Times New Roman" w:cs="Times New Roman"/>
              </w:rPr>
              <w:t xml:space="preserve"> ends. No-cost extensions allowed with approval.</w:t>
            </w:r>
            <w:r w:rsidR="0043602A" w:rsidRPr="0043602A">
              <w:rPr>
                <w:rFonts w:eastAsia="Times New Roman" w:cs="Times New Roman"/>
              </w:rPr>
              <w:t xml:space="preserve"> Those leaving the Department of Psychiatry and Behavioral Sciences will have their project performance date end before departure.</w:t>
            </w:r>
          </w:p>
        </w:tc>
      </w:tr>
      <w:tr w:rsidR="00296782" w:rsidRPr="00296782" w14:paraId="179B14A4" w14:textId="77777777" w:rsidTr="01D5223C">
        <w:tc>
          <w:tcPr>
            <w:tcW w:w="1998" w:type="dxa"/>
            <w:tcMar>
              <w:top w:w="0" w:type="dxa"/>
              <w:left w:w="108" w:type="dxa"/>
              <w:bottom w:w="0" w:type="dxa"/>
              <w:right w:w="108" w:type="dxa"/>
            </w:tcMar>
          </w:tcPr>
          <w:p w14:paraId="1B922F1C" w14:textId="63000409" w:rsidR="00296782" w:rsidRDefault="005337E1" w:rsidP="00296782">
            <w:pPr>
              <w:rPr>
                <w:rFonts w:eastAsia="Times New Roman" w:cs="Times New Roman"/>
              </w:rPr>
            </w:pPr>
            <w:r>
              <w:rPr>
                <w:rFonts w:eastAsia="Times New Roman" w:cs="Times New Roman"/>
              </w:rPr>
              <w:t>August</w:t>
            </w:r>
            <w:r w:rsidR="00296782" w:rsidRPr="01D5223C">
              <w:rPr>
                <w:rFonts w:eastAsia="Times New Roman" w:cs="Times New Roman"/>
              </w:rPr>
              <w:t xml:space="preserve"> 3</w:t>
            </w:r>
            <w:r w:rsidR="00B0187F" w:rsidRPr="01D5223C">
              <w:rPr>
                <w:rFonts w:eastAsia="Times New Roman" w:cs="Times New Roman"/>
              </w:rPr>
              <w:t>1</w:t>
            </w:r>
            <w:r w:rsidR="00296782" w:rsidRPr="01D5223C">
              <w:rPr>
                <w:rFonts w:eastAsia="Times New Roman" w:cs="Times New Roman"/>
              </w:rPr>
              <w:t>, 202</w:t>
            </w:r>
            <w:r>
              <w:rPr>
                <w:rFonts w:eastAsia="Times New Roman" w:cs="Times New Roman"/>
              </w:rPr>
              <w:t>6</w:t>
            </w:r>
          </w:p>
        </w:tc>
        <w:tc>
          <w:tcPr>
            <w:tcW w:w="7560" w:type="dxa"/>
            <w:tcMar>
              <w:top w:w="0" w:type="dxa"/>
              <w:left w:w="108" w:type="dxa"/>
              <w:bottom w:w="0" w:type="dxa"/>
              <w:right w:w="108" w:type="dxa"/>
            </w:tcMar>
          </w:tcPr>
          <w:p w14:paraId="52260503" w14:textId="55E23961" w:rsidR="00296782" w:rsidRPr="0043602A" w:rsidRDefault="00296782" w:rsidP="00296782">
            <w:pPr>
              <w:rPr>
                <w:rFonts w:eastAsia="Times New Roman" w:cs="Times New Roman"/>
              </w:rPr>
            </w:pPr>
            <w:r w:rsidRPr="0043602A">
              <w:rPr>
                <w:rFonts w:eastAsia="Times New Roman" w:cs="Times New Roman"/>
              </w:rPr>
              <w:t xml:space="preserve">Final </w:t>
            </w:r>
            <w:r w:rsidR="00651143">
              <w:rPr>
                <w:rFonts w:eastAsia="Times New Roman" w:cs="Times New Roman"/>
              </w:rPr>
              <w:t>R</w:t>
            </w:r>
            <w:r w:rsidRPr="0043602A">
              <w:rPr>
                <w:rFonts w:eastAsia="Times New Roman" w:cs="Times New Roman"/>
              </w:rPr>
              <w:t xml:space="preserve">eport </w:t>
            </w:r>
            <w:r w:rsidR="00F00E2A">
              <w:rPr>
                <w:rFonts w:eastAsia="Times New Roman" w:cs="Times New Roman"/>
              </w:rPr>
              <w:t xml:space="preserve">and Budget Reconciliation </w:t>
            </w:r>
            <w:r w:rsidRPr="0043602A">
              <w:rPr>
                <w:rFonts w:eastAsia="Times New Roman" w:cs="Times New Roman"/>
              </w:rPr>
              <w:t>due</w:t>
            </w:r>
            <w:r w:rsidR="387AB626" w:rsidRPr="0043602A">
              <w:rPr>
                <w:rFonts w:eastAsia="Times New Roman" w:cs="Times New Roman"/>
              </w:rPr>
              <w:t xml:space="preserve">. Those leaving the Department of Psychiatry and Behavioral Sciences will have their </w:t>
            </w:r>
            <w:r w:rsidR="00651143">
              <w:rPr>
                <w:rFonts w:eastAsia="Times New Roman" w:cs="Times New Roman"/>
              </w:rPr>
              <w:t>F</w:t>
            </w:r>
            <w:r w:rsidR="387AB626" w:rsidRPr="0043602A">
              <w:rPr>
                <w:rFonts w:eastAsia="Times New Roman" w:cs="Times New Roman"/>
              </w:rPr>
              <w:t xml:space="preserve">inal </w:t>
            </w:r>
            <w:r w:rsidR="00651143">
              <w:rPr>
                <w:rFonts w:eastAsia="Times New Roman" w:cs="Times New Roman"/>
              </w:rPr>
              <w:t>R</w:t>
            </w:r>
            <w:r w:rsidR="387AB626" w:rsidRPr="0043602A">
              <w:rPr>
                <w:rFonts w:eastAsia="Times New Roman" w:cs="Times New Roman"/>
              </w:rPr>
              <w:t>eports due before departure.</w:t>
            </w:r>
          </w:p>
        </w:tc>
      </w:tr>
    </w:tbl>
    <w:p w14:paraId="5A7F3F5F" w14:textId="5EAEF42E" w:rsidR="00855112" w:rsidRDefault="00855112">
      <w:pPr>
        <w:rPr>
          <w:rFonts w:eastAsia="Times New Roman" w:cs="Times New Roman"/>
        </w:rPr>
      </w:pPr>
    </w:p>
    <w:p w14:paraId="6E793C14" w14:textId="1AB174A9" w:rsidR="00855112" w:rsidRPr="00DE5DC3" w:rsidRDefault="00263D77" w:rsidP="00855112">
      <w:pPr>
        <w:spacing w:after="0" w:line="259" w:lineRule="auto"/>
      </w:pPr>
      <w:r>
        <w:t>Please contact</w:t>
      </w:r>
      <w:r w:rsidR="00457C73">
        <w:t xml:space="preserve"> Andie Uomoto at </w:t>
      </w:r>
      <w:hyperlink r:id="rId19" w:history="1">
        <w:r w:rsidR="00B0187F" w:rsidRPr="007D0888">
          <w:rPr>
            <w:rStyle w:val="Hyperlink"/>
          </w:rPr>
          <w:t>uomotoa@uw.edu</w:t>
        </w:r>
      </w:hyperlink>
      <w:r w:rsidR="00B0187F">
        <w:t xml:space="preserve"> </w:t>
      </w:r>
      <w:r w:rsidR="00855112">
        <w:t>with any questions</w:t>
      </w:r>
      <w:r w:rsidR="00651143">
        <w:t xml:space="preserve"> about</w:t>
      </w:r>
      <w:r w:rsidR="00457C73">
        <w:t xml:space="preserve"> your application</w:t>
      </w:r>
      <w:r w:rsidR="00B0187F">
        <w:t>.</w:t>
      </w:r>
    </w:p>
    <w:p w14:paraId="78DA6C4A" w14:textId="77777777" w:rsidR="00855112" w:rsidRDefault="00855112">
      <w:pPr>
        <w:rPr>
          <w:rFonts w:eastAsia="Times New Roman" w:cs="Times New Roman"/>
        </w:rPr>
      </w:pPr>
    </w:p>
    <w:p w14:paraId="3CF0D03D" w14:textId="4D37387F" w:rsidR="00DE5DC3" w:rsidRDefault="00296782">
      <w:pPr>
        <w:rPr>
          <w:sz w:val="28"/>
          <w:szCs w:val="28"/>
        </w:rPr>
      </w:pPr>
      <w:r w:rsidRPr="00296782">
        <w:rPr>
          <w:rFonts w:eastAsia="Times New Roman" w:cs="Times New Roman"/>
        </w:rPr>
        <w:t xml:space="preserve"> </w:t>
      </w:r>
      <w:r w:rsidR="00DE5DC3">
        <w:rPr>
          <w:sz w:val="28"/>
          <w:szCs w:val="28"/>
        </w:rPr>
        <w:br w:type="page"/>
      </w:r>
    </w:p>
    <w:p w14:paraId="695DADD3" w14:textId="2200EBC3" w:rsidR="00A05254" w:rsidRDefault="00A05254" w:rsidP="00A05254">
      <w:pPr>
        <w:rPr>
          <w:sz w:val="28"/>
          <w:szCs w:val="28"/>
        </w:rPr>
      </w:pPr>
      <w:r>
        <w:rPr>
          <w:noProof/>
        </w:rPr>
        <w:lastRenderedPageBreak/>
        <w:drawing>
          <wp:anchor distT="0" distB="0" distL="114300" distR="114300" simplePos="0" relativeHeight="251658241" behindDoc="0" locked="0" layoutInCell="1" allowOverlap="1" wp14:anchorId="4AF447E4" wp14:editId="7BBB1386">
            <wp:simplePos x="0" y="0"/>
            <wp:positionH relativeFrom="margin">
              <wp:posOffset>-66675</wp:posOffset>
            </wp:positionH>
            <wp:positionV relativeFrom="paragraph">
              <wp:posOffset>211455</wp:posOffset>
            </wp:positionV>
            <wp:extent cx="542925" cy="228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2925" cy="228600"/>
                    </a:xfrm>
                    <a:prstGeom prst="rect">
                      <a:avLst/>
                    </a:prstGeom>
                  </pic:spPr>
                </pic:pic>
              </a:graphicData>
            </a:graphic>
            <wp14:sizeRelH relativeFrom="page">
              <wp14:pctWidth>0</wp14:pctWidth>
            </wp14:sizeRelH>
            <wp14:sizeRelV relativeFrom="page">
              <wp14:pctHeight>0</wp14:pctHeight>
            </wp14:sizeRelV>
          </wp:anchor>
        </w:drawing>
      </w:r>
      <w:r w:rsidR="005B4605">
        <w:rPr>
          <w:sz w:val="28"/>
          <w:szCs w:val="28"/>
        </w:rPr>
        <w:t xml:space="preserve">TRAINEE </w:t>
      </w:r>
      <w:r w:rsidR="003E4316">
        <w:rPr>
          <w:sz w:val="28"/>
          <w:szCs w:val="28"/>
        </w:rPr>
        <w:t>RESEARCH AWARD</w:t>
      </w:r>
      <w:r w:rsidR="00BC188C">
        <w:rPr>
          <w:sz w:val="28"/>
          <w:szCs w:val="28"/>
        </w:rPr>
        <w:t xml:space="preserve"> </w:t>
      </w:r>
      <w:r>
        <w:rPr>
          <w:sz w:val="28"/>
          <w:szCs w:val="28"/>
        </w:rPr>
        <w:t>APPLICATION</w:t>
      </w:r>
    </w:p>
    <w:bookmarkEnd w:id="4"/>
    <w:p w14:paraId="49E270F6" w14:textId="77777777" w:rsidR="00A05254" w:rsidRDefault="00A05254" w:rsidP="00061B60">
      <w:pPr>
        <w:spacing w:after="0"/>
      </w:pPr>
    </w:p>
    <w:p w14:paraId="0F146A22" w14:textId="77777777" w:rsidR="00A05254" w:rsidRDefault="00A05254" w:rsidP="00A05254">
      <w:pPr>
        <w:spacing w:after="0"/>
        <w:rPr>
          <w:b/>
          <w:bCs/>
        </w:rPr>
      </w:pPr>
      <w:r w:rsidRPr="006F189F">
        <w:rPr>
          <w:b/>
          <w:bCs/>
        </w:rPr>
        <w:t>Submission Instructions</w:t>
      </w:r>
    </w:p>
    <w:p w14:paraId="51B0D489" w14:textId="77777777" w:rsidR="00E4299F" w:rsidRDefault="00A05254" w:rsidP="00A05254">
      <w:pPr>
        <w:pStyle w:val="ListParagraph"/>
        <w:numPr>
          <w:ilvl w:val="0"/>
          <w:numId w:val="8"/>
        </w:numPr>
        <w:spacing w:after="0" w:line="259" w:lineRule="auto"/>
      </w:pPr>
      <w:r>
        <w:t>Adhere to word limits</w:t>
      </w:r>
      <w:r w:rsidR="004545B1">
        <w:t>.</w:t>
      </w:r>
    </w:p>
    <w:p w14:paraId="765705DD" w14:textId="44B93711" w:rsidR="00D050D1" w:rsidRPr="00D050D1" w:rsidRDefault="00D050D1" w:rsidP="00D050D1">
      <w:pPr>
        <w:pStyle w:val="ListParagraph"/>
        <w:numPr>
          <w:ilvl w:val="0"/>
          <w:numId w:val="8"/>
        </w:numPr>
        <w:spacing w:after="0" w:line="259" w:lineRule="auto"/>
      </w:pPr>
      <w:r>
        <w:rPr>
          <w:rFonts w:eastAsia="Times New Roman" w:cs="Times New Roman"/>
          <w:bCs/>
        </w:rPr>
        <w:t xml:space="preserve">Submit </w:t>
      </w:r>
      <w:r w:rsidR="00A05254" w:rsidRPr="00A05254">
        <w:rPr>
          <w:rFonts w:eastAsia="Times New Roman" w:cs="Times New Roman"/>
          <w:bCs/>
        </w:rPr>
        <w:t>completed applications</w:t>
      </w:r>
      <w:r>
        <w:rPr>
          <w:rFonts w:eastAsia="Times New Roman" w:cs="Times New Roman"/>
          <w:bCs/>
        </w:rPr>
        <w:t xml:space="preserve"> through </w:t>
      </w:r>
      <w:r w:rsidR="00521272">
        <w:rPr>
          <w:rFonts w:eastAsia="Times New Roman" w:cs="Times New Roman"/>
          <w:bCs/>
        </w:rPr>
        <w:t xml:space="preserve">the </w:t>
      </w:r>
      <w:hyperlink r:id="rId20" w:history="1">
        <w:r w:rsidR="00521272" w:rsidRPr="00521272">
          <w:rPr>
            <w:rStyle w:val="Hyperlink"/>
            <w:rFonts w:eastAsia="Times New Roman" w:cs="Times New Roman"/>
            <w:bCs/>
          </w:rPr>
          <w:t>application survey portal</w:t>
        </w:r>
      </w:hyperlink>
      <w:r>
        <w:rPr>
          <w:rFonts w:eastAsia="Times New Roman" w:cs="Times New Roman"/>
          <w:bCs/>
        </w:rPr>
        <w:t xml:space="preserve"> as a single pdf. Application file should be labeled with your last name followed by a shortened title.</w:t>
      </w:r>
    </w:p>
    <w:p w14:paraId="2123B35C" w14:textId="38AF6267" w:rsidR="00A05254" w:rsidRPr="00766662" w:rsidRDefault="00D050D1" w:rsidP="00A05254">
      <w:pPr>
        <w:pStyle w:val="ListParagraph"/>
        <w:numPr>
          <w:ilvl w:val="0"/>
          <w:numId w:val="8"/>
        </w:numPr>
        <w:spacing w:after="0" w:line="259" w:lineRule="auto"/>
      </w:pPr>
      <w:r>
        <w:rPr>
          <w:rFonts w:eastAsia="Times New Roman" w:cs="Times New Roman"/>
          <w:bCs/>
        </w:rPr>
        <w:t xml:space="preserve">Include </w:t>
      </w:r>
      <w:r w:rsidR="00307D7B">
        <w:rPr>
          <w:rFonts w:eastAsia="Times New Roman" w:cs="Times New Roman"/>
          <w:bCs/>
        </w:rPr>
        <w:t xml:space="preserve">a </w:t>
      </w:r>
      <w:r w:rsidR="00C34C43">
        <w:rPr>
          <w:rFonts w:eastAsia="Times New Roman" w:cs="Times New Roman"/>
          <w:bCs/>
        </w:rPr>
        <w:t>letter</w:t>
      </w:r>
      <w:r w:rsidR="00307D7B">
        <w:rPr>
          <w:rFonts w:eastAsia="Times New Roman" w:cs="Times New Roman"/>
          <w:bCs/>
        </w:rPr>
        <w:t xml:space="preserve"> of support from your</w:t>
      </w:r>
      <w:r w:rsidR="00DE5DC3">
        <w:rPr>
          <w:rFonts w:eastAsia="Times New Roman" w:cs="Times New Roman"/>
          <w:bCs/>
        </w:rPr>
        <w:t xml:space="preserve"> primary</w:t>
      </w:r>
      <w:r w:rsidR="00307D7B">
        <w:rPr>
          <w:rFonts w:eastAsia="Times New Roman" w:cs="Times New Roman"/>
          <w:bCs/>
        </w:rPr>
        <w:t xml:space="preserve"> faculty mentor</w:t>
      </w:r>
      <w:r w:rsidR="00A05254" w:rsidRPr="00A05254">
        <w:rPr>
          <w:rFonts w:eastAsia="Times New Roman" w:cs="Times New Roman"/>
          <w:bCs/>
        </w:rPr>
        <w:t>.</w:t>
      </w:r>
      <w:r w:rsidR="00DE5DC3">
        <w:rPr>
          <w:rFonts w:eastAsia="Times New Roman" w:cs="Times New Roman"/>
          <w:bCs/>
        </w:rPr>
        <w:t xml:space="preserve"> Letters of support from other mentors are accepted but not required</w:t>
      </w:r>
      <w:r w:rsidR="004545B1">
        <w:rPr>
          <w:rFonts w:eastAsia="Times New Roman" w:cs="Times New Roman"/>
          <w:bCs/>
        </w:rPr>
        <w:t>.</w:t>
      </w:r>
    </w:p>
    <w:p w14:paraId="1A4F2ECF" w14:textId="2D08A1C3" w:rsidR="00855112" w:rsidRPr="00521272" w:rsidRDefault="00855112" w:rsidP="00A05254">
      <w:pPr>
        <w:pStyle w:val="ListParagraph"/>
        <w:numPr>
          <w:ilvl w:val="0"/>
          <w:numId w:val="8"/>
        </w:numPr>
        <w:spacing w:after="0" w:line="259" w:lineRule="auto"/>
      </w:pPr>
      <w:r w:rsidRPr="00521272">
        <w:t xml:space="preserve">Reach out to </w:t>
      </w:r>
      <w:r w:rsidR="00B0187F" w:rsidRPr="00521272">
        <w:rPr>
          <w:rFonts w:eastAsia="Times New Roman" w:cs="Times New Roman"/>
          <w:bCs/>
        </w:rPr>
        <w:t xml:space="preserve">Andie Uomoto at </w:t>
      </w:r>
      <w:hyperlink r:id="rId21" w:history="1">
        <w:r w:rsidR="00B0187F" w:rsidRPr="00521272">
          <w:rPr>
            <w:rStyle w:val="Hyperlink"/>
            <w:rFonts w:eastAsia="Times New Roman" w:cs="Times New Roman"/>
            <w:bCs/>
          </w:rPr>
          <w:t>uomotoa@uw.edu</w:t>
        </w:r>
      </w:hyperlink>
      <w:r w:rsidRPr="00521272">
        <w:t xml:space="preserve"> with any questions</w:t>
      </w:r>
      <w:r w:rsidR="004545B1" w:rsidRPr="00521272">
        <w:t>.</w:t>
      </w:r>
    </w:p>
    <w:p w14:paraId="7EBAA1EE" w14:textId="77DB0750" w:rsidR="00DE5DC3" w:rsidRPr="00521272" w:rsidRDefault="00D7771D" w:rsidP="00A05254">
      <w:pPr>
        <w:pStyle w:val="ListParagraph"/>
        <w:numPr>
          <w:ilvl w:val="0"/>
          <w:numId w:val="8"/>
        </w:numPr>
        <w:spacing w:after="0" w:line="259" w:lineRule="auto"/>
        <w:rPr>
          <w:b/>
        </w:rPr>
      </w:pPr>
      <w:r w:rsidRPr="00521272">
        <w:rPr>
          <w:b/>
        </w:rPr>
        <w:t>Deadline</w:t>
      </w:r>
      <w:r w:rsidR="00296782" w:rsidRPr="00521272">
        <w:rPr>
          <w:b/>
        </w:rPr>
        <w:t xml:space="preserve">: </w:t>
      </w:r>
      <w:r w:rsidR="00A6580D" w:rsidRPr="00521272">
        <w:rPr>
          <w:b/>
        </w:rPr>
        <w:t>March</w:t>
      </w:r>
      <w:r w:rsidR="00C34C43" w:rsidRPr="00521272">
        <w:rPr>
          <w:b/>
        </w:rPr>
        <w:t xml:space="preserve"> </w:t>
      </w:r>
      <w:r w:rsidR="00A6580D" w:rsidRPr="00521272">
        <w:rPr>
          <w:b/>
        </w:rPr>
        <w:t>24</w:t>
      </w:r>
      <w:r w:rsidR="00C34C43" w:rsidRPr="00521272">
        <w:rPr>
          <w:b/>
        </w:rPr>
        <w:t>, 202</w:t>
      </w:r>
      <w:r w:rsidR="00A6580D" w:rsidRPr="00521272">
        <w:rPr>
          <w:b/>
        </w:rPr>
        <w:t>5</w:t>
      </w:r>
      <w:r w:rsidR="00302959" w:rsidRPr="00521272">
        <w:rPr>
          <w:b/>
        </w:rPr>
        <w:t xml:space="preserve"> at 11:59</w:t>
      </w:r>
      <w:r w:rsidR="004545B1" w:rsidRPr="00521272">
        <w:rPr>
          <w:b/>
        </w:rPr>
        <w:t xml:space="preserve"> PM</w:t>
      </w:r>
    </w:p>
    <w:p w14:paraId="37DD2E23" w14:textId="77777777" w:rsidR="00A05254" w:rsidRDefault="00A05254" w:rsidP="00A05254">
      <w:pPr>
        <w:pStyle w:val="ListParagraph"/>
        <w:spacing w:after="0" w:line="259" w:lineRule="auto"/>
      </w:pPr>
    </w:p>
    <w:p w14:paraId="535E7272" w14:textId="17700DE1" w:rsidR="00A05254" w:rsidRDefault="00A05254" w:rsidP="00C34C43">
      <w:pPr>
        <w:spacing w:after="0" w:line="240" w:lineRule="auto"/>
      </w:pPr>
      <w:bookmarkStart w:id="5" w:name="_Hlk27687259"/>
      <w:r>
        <w:rPr>
          <w:b/>
          <w:bCs/>
        </w:rPr>
        <w:t>Project</w:t>
      </w:r>
      <w:r w:rsidRPr="00011251">
        <w:rPr>
          <w:b/>
          <w:bCs/>
        </w:rPr>
        <w:t xml:space="preserve"> Title:</w:t>
      </w:r>
      <w:r>
        <w:t xml:space="preserve"> ___________________________________________________________________</w:t>
      </w:r>
    </w:p>
    <w:p w14:paraId="1D735071" w14:textId="77777777" w:rsidR="00F53A45" w:rsidRDefault="00F53A45" w:rsidP="00C34C43">
      <w:pPr>
        <w:spacing w:after="0" w:line="240" w:lineRule="auto"/>
      </w:pPr>
      <w:r>
        <w:t>Use language that a lay audience would understand.</w:t>
      </w:r>
    </w:p>
    <w:p w14:paraId="543719C5" w14:textId="60E474B4" w:rsidR="00F53A45" w:rsidRDefault="00F53A45" w:rsidP="00C34C43">
      <w:pPr>
        <w:spacing w:after="0" w:line="240" w:lineRule="auto"/>
      </w:pPr>
    </w:p>
    <w:p w14:paraId="695957C1" w14:textId="6054E12F" w:rsidR="00A05254" w:rsidRPr="00011251" w:rsidRDefault="00DE5DC3" w:rsidP="00305FEA">
      <w:pPr>
        <w:spacing w:line="240" w:lineRule="auto"/>
        <w:rPr>
          <w:b/>
          <w:bCs/>
        </w:rPr>
      </w:pPr>
      <w:r>
        <w:rPr>
          <w:b/>
          <w:bCs/>
        </w:rPr>
        <w:t>Applicant</w:t>
      </w:r>
    </w:p>
    <w:bookmarkEnd w:id="5"/>
    <w:p w14:paraId="238866E0" w14:textId="585F842D" w:rsidR="00A05254" w:rsidRDefault="00A05254" w:rsidP="00305FEA">
      <w:pPr>
        <w:spacing w:after="0" w:line="240" w:lineRule="auto"/>
        <w:ind w:left="720"/>
      </w:pPr>
      <w:r>
        <w:t>Name ____________________________</w:t>
      </w:r>
      <w:r w:rsidRPr="00011251">
        <w:rPr>
          <w:u w:val="single"/>
        </w:rPr>
        <w:tab/>
      </w:r>
      <w:r w:rsidRPr="00011251">
        <w:rPr>
          <w:u w:val="single"/>
        </w:rPr>
        <w:tab/>
      </w:r>
      <w:r w:rsidRPr="00011251">
        <w:rPr>
          <w:u w:val="single"/>
        </w:rPr>
        <w:tab/>
      </w:r>
      <w:r w:rsidRPr="00011251">
        <w:rPr>
          <w:u w:val="single"/>
        </w:rPr>
        <w:tab/>
      </w:r>
      <w:r>
        <w:rPr>
          <w:u w:val="single"/>
        </w:rPr>
        <w:tab/>
      </w:r>
    </w:p>
    <w:p w14:paraId="42DF5819" w14:textId="422CC656" w:rsidR="00A05254" w:rsidRDefault="00B0187F" w:rsidP="00305FEA">
      <w:pPr>
        <w:spacing w:line="240" w:lineRule="auto"/>
        <w:ind w:left="720"/>
        <w:rPr>
          <w:u w:val="single"/>
        </w:rPr>
      </w:pPr>
      <w:r>
        <w:t>E</w:t>
      </w:r>
      <w:r w:rsidR="00A05254">
        <w:t>mail ______________________________</w:t>
      </w:r>
    </w:p>
    <w:p w14:paraId="437DFDFA" w14:textId="52EB6DE8" w:rsidR="00305FEA" w:rsidRPr="00305FEA" w:rsidRDefault="00305FEA" w:rsidP="00305FEA">
      <w:pPr>
        <w:spacing w:line="240" w:lineRule="auto"/>
        <w:rPr>
          <w:b/>
        </w:rPr>
      </w:pPr>
      <w:bookmarkStart w:id="6" w:name="_Hlk163041112"/>
      <w:r>
        <w:rPr>
          <w:b/>
        </w:rPr>
        <w:t>Applicant i</w:t>
      </w:r>
      <w:r w:rsidRPr="00305FEA">
        <w:rPr>
          <w:b/>
        </w:rPr>
        <w:t>ncoming status as of July 1, 2025</w:t>
      </w:r>
      <w:r w:rsidR="00232889" w:rsidRPr="00305FEA">
        <w:rPr>
          <w:b/>
        </w:rPr>
        <w:t xml:space="preserve">: </w:t>
      </w:r>
    </w:p>
    <w:p w14:paraId="28939FEE" w14:textId="0303CA8C" w:rsidR="00232889" w:rsidRPr="00305FEA" w:rsidRDefault="00DE5DC3" w:rsidP="00C34C43">
      <w:pPr>
        <w:spacing w:line="240" w:lineRule="auto"/>
        <w:ind w:left="720"/>
      </w:pPr>
      <w:r w:rsidRPr="00305FEA">
        <w:t xml:space="preserve">Psychiatry </w:t>
      </w:r>
      <w:r w:rsidR="00554F94" w:rsidRPr="00305FEA">
        <w:t>Resident</w:t>
      </w:r>
      <w:r w:rsidR="00441C2C" w:rsidRPr="00305FEA">
        <w:t xml:space="preserve"> </w:t>
      </w:r>
      <w:proofErr w:type="gramStart"/>
      <w:r w:rsidR="00263D0D" w:rsidRPr="00305FEA">
        <w:t>( )</w:t>
      </w:r>
      <w:proofErr w:type="gramEnd"/>
      <w:r w:rsidR="00263D0D" w:rsidRPr="00305FEA">
        <w:t xml:space="preserve"> </w:t>
      </w:r>
      <w:r w:rsidR="00441C2C" w:rsidRPr="00305FEA">
        <w:t>R2 ( ) R3 ( ) R4</w:t>
      </w:r>
      <w:r w:rsidR="003E4316" w:rsidRPr="00305FEA">
        <w:t>;</w:t>
      </w:r>
      <w:r w:rsidR="00F86955" w:rsidRPr="00305FEA">
        <w:t xml:space="preserve"> </w:t>
      </w:r>
      <w:r w:rsidRPr="00305FEA">
        <w:t>( ) Psychology Intern</w:t>
      </w:r>
      <w:r w:rsidR="003E4316" w:rsidRPr="00305FEA">
        <w:t>;</w:t>
      </w:r>
      <w:r w:rsidRPr="00305FEA">
        <w:t xml:space="preserve"> </w:t>
      </w:r>
      <w:r w:rsidR="00F86955" w:rsidRPr="00305FEA">
        <w:t>( ) Fellow</w:t>
      </w:r>
    </w:p>
    <w:bookmarkEnd w:id="6"/>
    <w:p w14:paraId="2740F877" w14:textId="7A312FA8" w:rsidR="006237F5" w:rsidRDefault="006237F5" w:rsidP="00305FEA">
      <w:pPr>
        <w:spacing w:after="0" w:line="240" w:lineRule="auto"/>
        <w:ind w:left="720"/>
      </w:pPr>
      <w:r>
        <w:t>If Fellow, please specify program: ______________________________________</w:t>
      </w:r>
    </w:p>
    <w:p w14:paraId="131214A3" w14:textId="5AD76E12" w:rsidR="00C34C43" w:rsidRDefault="00DD7836" w:rsidP="00305FEA">
      <w:pPr>
        <w:spacing w:after="0" w:line="240" w:lineRule="auto"/>
        <w:ind w:left="720"/>
      </w:pPr>
      <w:r>
        <w:t xml:space="preserve">Fellowship </w:t>
      </w:r>
      <w:r w:rsidR="00C34C43">
        <w:t xml:space="preserve">FTE Breakdown: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85"/>
      </w:tblGrid>
      <w:tr w:rsidR="00C34C43" w14:paraId="6030D28E" w14:textId="77777777" w:rsidTr="00C34C43">
        <w:tc>
          <w:tcPr>
            <w:tcW w:w="2245" w:type="dxa"/>
          </w:tcPr>
          <w:p w14:paraId="492BBDAC" w14:textId="67337BEF" w:rsidR="00C34C43" w:rsidRPr="00C34C43" w:rsidRDefault="00C34C43" w:rsidP="00C34C43">
            <w:pPr>
              <w:rPr>
                <w:rFonts w:asciiTheme="minorHAnsi" w:hAnsiTheme="minorHAnsi" w:cstheme="minorHAnsi"/>
                <w:sz w:val="22"/>
              </w:rPr>
            </w:pPr>
            <w:r w:rsidRPr="00C34C43">
              <w:rPr>
                <w:rFonts w:asciiTheme="minorHAnsi" w:hAnsiTheme="minorHAnsi" w:cstheme="minorHAnsi"/>
                <w:sz w:val="22"/>
              </w:rPr>
              <w:t>(___%) Clinical</w:t>
            </w:r>
          </w:p>
          <w:p w14:paraId="602F1DCC" w14:textId="75A2F96C" w:rsidR="00C34C43" w:rsidRPr="00C34C43" w:rsidRDefault="00C34C43" w:rsidP="00C34C43">
            <w:pPr>
              <w:rPr>
                <w:rFonts w:asciiTheme="minorHAnsi" w:hAnsiTheme="minorHAnsi" w:cstheme="minorHAnsi"/>
                <w:sz w:val="22"/>
              </w:rPr>
            </w:pPr>
            <w:r w:rsidRPr="00C34C43">
              <w:rPr>
                <w:rFonts w:asciiTheme="minorHAnsi" w:hAnsiTheme="minorHAnsi" w:cstheme="minorHAnsi"/>
                <w:sz w:val="22"/>
              </w:rPr>
              <w:t xml:space="preserve">(___%) Research </w:t>
            </w:r>
          </w:p>
        </w:tc>
        <w:tc>
          <w:tcPr>
            <w:tcW w:w="6385" w:type="dxa"/>
          </w:tcPr>
          <w:p w14:paraId="31B4C352" w14:textId="77777777" w:rsidR="00C34C43" w:rsidRPr="00C34C43" w:rsidRDefault="00C34C43" w:rsidP="00C34C43">
            <w:pPr>
              <w:rPr>
                <w:rFonts w:asciiTheme="minorHAnsi" w:hAnsiTheme="minorHAnsi" w:cstheme="minorHAnsi"/>
                <w:sz w:val="22"/>
              </w:rPr>
            </w:pPr>
            <w:r w:rsidRPr="00C34C43">
              <w:rPr>
                <w:rFonts w:asciiTheme="minorHAnsi" w:hAnsiTheme="minorHAnsi" w:cstheme="minorHAnsi"/>
                <w:sz w:val="22"/>
              </w:rPr>
              <w:t>(___%) Other, specify:</w:t>
            </w:r>
          </w:p>
          <w:p w14:paraId="0A970F40" w14:textId="77777777" w:rsidR="00C34C43" w:rsidRPr="00C34C43" w:rsidRDefault="00C34C43" w:rsidP="00C34C43">
            <w:pPr>
              <w:rPr>
                <w:rFonts w:asciiTheme="minorHAnsi" w:hAnsiTheme="minorHAnsi" w:cstheme="minorHAnsi"/>
                <w:sz w:val="22"/>
              </w:rPr>
            </w:pPr>
          </w:p>
        </w:tc>
      </w:tr>
    </w:tbl>
    <w:p w14:paraId="6E20AEDB" w14:textId="77777777" w:rsidR="00C34C43" w:rsidRDefault="00C34C43" w:rsidP="00C34C43">
      <w:pPr>
        <w:spacing w:after="0" w:line="240" w:lineRule="auto"/>
        <w:rPr>
          <w:b/>
          <w:bCs/>
        </w:rPr>
      </w:pPr>
    </w:p>
    <w:p w14:paraId="15781E5A" w14:textId="185E20E5" w:rsidR="00232889" w:rsidRDefault="00DE5DC3" w:rsidP="00C34C43">
      <w:pPr>
        <w:spacing w:line="240" w:lineRule="auto"/>
        <w:rPr>
          <w:b/>
          <w:bCs/>
        </w:rPr>
      </w:pPr>
      <w:r>
        <w:rPr>
          <w:b/>
          <w:bCs/>
        </w:rPr>
        <w:t xml:space="preserve">Primary </w:t>
      </w:r>
      <w:r w:rsidR="00232889">
        <w:rPr>
          <w:b/>
          <w:bCs/>
        </w:rPr>
        <w:t>Mentor</w:t>
      </w:r>
    </w:p>
    <w:p w14:paraId="78450B0B" w14:textId="13FEDFCF" w:rsidR="00554F94" w:rsidRDefault="00554F94" w:rsidP="00305FEA">
      <w:pPr>
        <w:spacing w:after="0" w:line="240" w:lineRule="auto"/>
        <w:ind w:left="720"/>
      </w:pPr>
      <w:r>
        <w:t>Name ____________________________</w:t>
      </w:r>
      <w:r w:rsidRPr="00011251">
        <w:rPr>
          <w:u w:val="single"/>
        </w:rPr>
        <w:tab/>
      </w:r>
      <w:r w:rsidRPr="00011251">
        <w:rPr>
          <w:u w:val="single"/>
        </w:rPr>
        <w:tab/>
      </w:r>
      <w:r w:rsidRPr="00011251">
        <w:rPr>
          <w:u w:val="single"/>
        </w:rPr>
        <w:tab/>
      </w:r>
      <w:r w:rsidRPr="00011251">
        <w:rPr>
          <w:u w:val="single"/>
        </w:rPr>
        <w:tab/>
      </w:r>
      <w:r>
        <w:rPr>
          <w:u w:val="single"/>
        </w:rPr>
        <w:tab/>
      </w:r>
    </w:p>
    <w:p w14:paraId="362BA000" w14:textId="011829F6" w:rsidR="00554F94" w:rsidRDefault="00B0187F" w:rsidP="00305FEA">
      <w:pPr>
        <w:spacing w:line="240" w:lineRule="auto"/>
        <w:ind w:left="720"/>
      </w:pPr>
      <w:r>
        <w:t>E</w:t>
      </w:r>
      <w:r w:rsidR="00554F94">
        <w:t>mail ______________________________</w:t>
      </w:r>
    </w:p>
    <w:p w14:paraId="76F803F3" w14:textId="745126EB" w:rsidR="00DE5DC3" w:rsidRDefault="003E49B1" w:rsidP="00C34C43">
      <w:pPr>
        <w:spacing w:line="240" w:lineRule="auto"/>
        <w:rPr>
          <w:b/>
          <w:bCs/>
        </w:rPr>
      </w:pPr>
      <w:r>
        <w:rPr>
          <w:b/>
          <w:bCs/>
        </w:rPr>
        <w:t xml:space="preserve">Additional </w:t>
      </w:r>
      <w:r w:rsidR="00DE5DC3">
        <w:rPr>
          <w:b/>
          <w:bCs/>
        </w:rPr>
        <w:t>Mentor(s)</w:t>
      </w:r>
      <w:r w:rsidR="00B0187F">
        <w:rPr>
          <w:b/>
          <w:bCs/>
        </w:rPr>
        <w:t xml:space="preserve"> </w:t>
      </w:r>
      <w:r w:rsidR="00B0187F" w:rsidRPr="00B0187F">
        <w:rPr>
          <w:b/>
          <w:bCs/>
          <w:i/>
        </w:rPr>
        <w:t>optional</w:t>
      </w:r>
      <w:r w:rsidR="00A32276">
        <w:rPr>
          <w:b/>
          <w:bCs/>
          <w:i/>
        </w:rPr>
        <w:t xml:space="preserve"> (if more than one </w:t>
      </w:r>
      <w:r w:rsidR="00123A7F">
        <w:rPr>
          <w:b/>
          <w:bCs/>
          <w:i/>
        </w:rPr>
        <w:t>copy and paste the fields)</w:t>
      </w:r>
    </w:p>
    <w:p w14:paraId="23BC85D4" w14:textId="77777777" w:rsidR="00DE5DC3" w:rsidRDefault="00DE5DC3" w:rsidP="00305FEA">
      <w:pPr>
        <w:spacing w:after="0" w:line="240" w:lineRule="auto"/>
        <w:ind w:left="720"/>
      </w:pPr>
      <w:r>
        <w:t>Name ____________________________</w:t>
      </w:r>
      <w:r w:rsidRPr="00011251">
        <w:rPr>
          <w:u w:val="single"/>
        </w:rPr>
        <w:tab/>
      </w:r>
      <w:r w:rsidRPr="00011251">
        <w:rPr>
          <w:u w:val="single"/>
        </w:rPr>
        <w:tab/>
      </w:r>
      <w:r w:rsidRPr="00011251">
        <w:rPr>
          <w:u w:val="single"/>
        </w:rPr>
        <w:tab/>
      </w:r>
      <w:r w:rsidRPr="00011251">
        <w:rPr>
          <w:u w:val="single"/>
        </w:rPr>
        <w:tab/>
      </w:r>
      <w:r>
        <w:rPr>
          <w:u w:val="single"/>
        </w:rPr>
        <w:tab/>
      </w:r>
    </w:p>
    <w:p w14:paraId="67DA654E" w14:textId="4B6F0BB2" w:rsidR="00DE5DC3" w:rsidRDefault="00B0187F" w:rsidP="00305FEA">
      <w:pPr>
        <w:spacing w:after="0" w:line="240" w:lineRule="auto"/>
        <w:ind w:firstLine="720"/>
      </w:pPr>
      <w:r>
        <w:t>E</w:t>
      </w:r>
      <w:r w:rsidR="00DE5DC3">
        <w:t>mail ______________________________</w:t>
      </w:r>
    </w:p>
    <w:p w14:paraId="2E2B6CA9" w14:textId="77777777" w:rsidR="00DE5DC3" w:rsidRDefault="00DE5DC3" w:rsidP="00305FEA">
      <w:pPr>
        <w:spacing w:after="0" w:line="240" w:lineRule="auto"/>
        <w:ind w:left="720"/>
      </w:pPr>
      <w:r>
        <w:t>Department________________________________________________________</w:t>
      </w:r>
    </w:p>
    <w:p w14:paraId="0E14DA60" w14:textId="77777777" w:rsidR="00061B60" w:rsidRDefault="00061B60" w:rsidP="00C34C43">
      <w:pPr>
        <w:spacing w:after="0" w:line="240" w:lineRule="auto"/>
        <w:rPr>
          <w:b/>
          <w:bCs/>
        </w:rPr>
      </w:pPr>
    </w:p>
    <w:p w14:paraId="7B850AFC" w14:textId="24E20635" w:rsidR="00A05254" w:rsidRDefault="00554F94" w:rsidP="00C34C43">
      <w:pPr>
        <w:spacing w:line="240" w:lineRule="auto"/>
        <w:rPr>
          <w:b/>
          <w:bCs/>
        </w:rPr>
      </w:pPr>
      <w:r>
        <w:rPr>
          <w:b/>
          <w:bCs/>
        </w:rPr>
        <w:t>Funding Request</w:t>
      </w:r>
      <w:r w:rsidR="003E49B1">
        <w:rPr>
          <w:b/>
          <w:bCs/>
        </w:rPr>
        <w:t>ed</w:t>
      </w:r>
      <w:r>
        <w:rPr>
          <w:b/>
          <w:bCs/>
        </w:rPr>
        <w:t xml:space="preserve"> </w:t>
      </w:r>
      <w:r w:rsidRPr="008C0091">
        <w:t>$</w:t>
      </w:r>
      <w:r>
        <w:rPr>
          <w:b/>
          <w:bCs/>
        </w:rPr>
        <w:t xml:space="preserve"> </w:t>
      </w:r>
      <w:r>
        <w:t>________________________________</w:t>
      </w:r>
      <w:r w:rsidRPr="00011251">
        <w:rPr>
          <w:u w:val="single"/>
        </w:rPr>
        <w:tab/>
      </w:r>
      <w:r w:rsidRPr="00011251">
        <w:rPr>
          <w:u w:val="single"/>
        </w:rPr>
        <w:tab/>
      </w:r>
      <w:r>
        <w:rPr>
          <w:u w:val="single"/>
        </w:rPr>
        <w:tab/>
      </w:r>
      <w:r w:rsidR="00A05254">
        <w:rPr>
          <w:b/>
          <w:bCs/>
        </w:rPr>
        <w:br w:type="page"/>
      </w:r>
    </w:p>
    <w:p w14:paraId="2DD38649" w14:textId="07D6683C" w:rsidR="00F53A45" w:rsidRPr="00F53A45" w:rsidRDefault="00F53A45" w:rsidP="00F53A45">
      <w:pPr>
        <w:spacing w:after="0"/>
        <w:rPr>
          <w:bCs/>
        </w:rPr>
      </w:pPr>
      <w:r>
        <w:rPr>
          <w:b/>
          <w:bCs/>
        </w:rPr>
        <w:lastRenderedPageBreak/>
        <w:t>Project</w:t>
      </w:r>
      <w:r w:rsidRPr="00011251">
        <w:rPr>
          <w:b/>
          <w:bCs/>
        </w:rPr>
        <w:t xml:space="preserve"> </w:t>
      </w:r>
      <w:r w:rsidR="006B6017">
        <w:rPr>
          <w:b/>
          <w:bCs/>
        </w:rPr>
        <w:t>Abstract</w:t>
      </w:r>
      <w:r>
        <w:rPr>
          <w:b/>
          <w:bCs/>
        </w:rPr>
        <w:t xml:space="preserve">. </w:t>
      </w:r>
      <w:r>
        <w:rPr>
          <w:bCs/>
        </w:rPr>
        <w:t xml:space="preserve">Describe your project as it would appear in a public-facing website, such as the Department’s </w:t>
      </w:r>
      <w:r w:rsidRPr="00C327D2">
        <w:rPr>
          <w:rFonts w:eastAsia="Times New Roman" w:cstheme="minorHAnsi"/>
        </w:rPr>
        <w:t xml:space="preserve">database of </w:t>
      </w:r>
      <w:hyperlink r:id="rId22" w:history="1">
        <w:r>
          <w:rPr>
            <w:rStyle w:val="Hyperlink"/>
            <w:rFonts w:eastAsia="Times New Roman" w:cstheme="minorHAnsi"/>
          </w:rPr>
          <w:t>current research projects</w:t>
        </w:r>
      </w:hyperlink>
      <w:r w:rsidRPr="00F53A45">
        <w:rPr>
          <w:rStyle w:val="Hyperlink"/>
          <w:rFonts w:eastAsia="Times New Roman" w:cstheme="minorHAnsi"/>
          <w:color w:val="auto"/>
          <w:u w:val="none"/>
        </w:rPr>
        <w:t xml:space="preserve">. Use language a lay audience would understand. </w:t>
      </w:r>
      <w:r>
        <w:rPr>
          <w:rStyle w:val="Hyperlink"/>
          <w:rFonts w:eastAsia="Times New Roman" w:cstheme="minorHAnsi"/>
          <w:color w:val="auto"/>
          <w:u w:val="none"/>
        </w:rPr>
        <w:t>200 words maximum.</w:t>
      </w:r>
    </w:p>
    <w:p w14:paraId="6D60ECA5" w14:textId="3A63740C" w:rsidR="00F53A45" w:rsidRDefault="00F53A45" w:rsidP="00A05254">
      <w:pPr>
        <w:pStyle w:val="Default"/>
        <w:rPr>
          <w:rFonts w:asciiTheme="minorHAnsi" w:hAnsiTheme="minorHAnsi"/>
          <w:b/>
          <w:color w:val="auto"/>
          <w:sz w:val="22"/>
          <w:szCs w:val="22"/>
        </w:rPr>
      </w:pPr>
    </w:p>
    <w:p w14:paraId="1467BED0" w14:textId="77777777" w:rsidR="00F53A45" w:rsidRDefault="00F53A45" w:rsidP="00A05254">
      <w:pPr>
        <w:pStyle w:val="Default"/>
        <w:rPr>
          <w:rFonts w:asciiTheme="minorHAnsi" w:hAnsiTheme="minorHAnsi"/>
          <w:b/>
          <w:color w:val="auto"/>
          <w:sz w:val="22"/>
          <w:szCs w:val="22"/>
        </w:rPr>
      </w:pPr>
    </w:p>
    <w:p w14:paraId="3A0370EA" w14:textId="52BC78F9" w:rsidR="00A05254" w:rsidRPr="00D7771D" w:rsidRDefault="00A05254" w:rsidP="00A05254">
      <w:pPr>
        <w:pStyle w:val="Default"/>
        <w:rPr>
          <w:rFonts w:asciiTheme="minorHAnsi" w:hAnsiTheme="minorHAnsi"/>
          <w:bCs/>
          <w:color w:val="auto"/>
          <w:sz w:val="22"/>
          <w:szCs w:val="22"/>
        </w:rPr>
      </w:pPr>
      <w:r w:rsidRPr="00D7771D">
        <w:rPr>
          <w:rFonts w:asciiTheme="minorHAnsi" w:hAnsiTheme="minorHAnsi"/>
          <w:b/>
          <w:color w:val="auto"/>
          <w:sz w:val="22"/>
          <w:szCs w:val="22"/>
        </w:rPr>
        <w:t xml:space="preserve">Background and significance. </w:t>
      </w:r>
      <w:r w:rsidRPr="00D7771D">
        <w:rPr>
          <w:rFonts w:asciiTheme="minorHAnsi" w:hAnsiTheme="minorHAnsi"/>
          <w:bCs/>
          <w:color w:val="auto"/>
          <w:sz w:val="22"/>
          <w:szCs w:val="22"/>
        </w:rPr>
        <w:t>Briefly describe the challenge, problem or barrier you seek to tackle. 300 words</w:t>
      </w:r>
      <w:r w:rsidR="005D65C6" w:rsidRPr="00D7771D">
        <w:rPr>
          <w:rFonts w:asciiTheme="minorHAnsi" w:hAnsiTheme="minorHAnsi"/>
          <w:bCs/>
          <w:color w:val="auto"/>
          <w:sz w:val="22"/>
          <w:szCs w:val="22"/>
        </w:rPr>
        <w:t xml:space="preserve"> maximum</w:t>
      </w:r>
      <w:r w:rsidRPr="00D7771D">
        <w:rPr>
          <w:rFonts w:asciiTheme="minorHAnsi" w:hAnsiTheme="minorHAnsi"/>
          <w:bCs/>
          <w:color w:val="auto"/>
          <w:sz w:val="22"/>
          <w:szCs w:val="22"/>
        </w:rPr>
        <w:t>.</w:t>
      </w:r>
    </w:p>
    <w:p w14:paraId="2CEF37CD" w14:textId="77777777" w:rsidR="00EB0A85" w:rsidRPr="00D7771D" w:rsidRDefault="00EB0A85" w:rsidP="00EB0A85">
      <w:pPr>
        <w:spacing w:after="0"/>
      </w:pPr>
    </w:p>
    <w:p w14:paraId="703C722F" w14:textId="21F039C2" w:rsidR="00EB0A85" w:rsidRPr="00D7771D" w:rsidRDefault="00EB0A85" w:rsidP="00EB0A85">
      <w:pPr>
        <w:spacing w:after="0"/>
      </w:pPr>
    </w:p>
    <w:p w14:paraId="53E08CB2" w14:textId="2EE07271" w:rsidR="00296782" w:rsidRPr="00D7771D" w:rsidRDefault="3746EC23" w:rsidP="00296782">
      <w:pPr>
        <w:pStyle w:val="Default"/>
        <w:rPr>
          <w:rFonts w:asciiTheme="minorHAnsi" w:hAnsiTheme="minorHAnsi"/>
          <w:bCs/>
          <w:color w:val="auto"/>
          <w:sz w:val="22"/>
          <w:szCs w:val="22"/>
        </w:rPr>
      </w:pPr>
      <w:r w:rsidRPr="00D60B66">
        <w:rPr>
          <w:b/>
          <w:bCs/>
          <w:sz w:val="22"/>
          <w:szCs w:val="22"/>
        </w:rPr>
        <w:t>Project team</w:t>
      </w:r>
      <w:r w:rsidR="00296782" w:rsidRPr="00D60B66">
        <w:rPr>
          <w:b/>
          <w:bCs/>
          <w:sz w:val="22"/>
          <w:szCs w:val="22"/>
        </w:rPr>
        <w:t xml:space="preserve">. </w:t>
      </w:r>
      <w:r w:rsidR="00296782" w:rsidRPr="00D7771D">
        <w:rPr>
          <w:rFonts w:asciiTheme="minorHAnsi" w:hAnsiTheme="minorHAnsi"/>
          <w:bCs/>
          <w:color w:val="auto"/>
          <w:sz w:val="22"/>
          <w:szCs w:val="22"/>
        </w:rPr>
        <w:t>Describe the team that will execute this project including</w:t>
      </w:r>
      <w:r w:rsidR="00D60B66">
        <w:rPr>
          <w:rFonts w:asciiTheme="minorHAnsi" w:hAnsiTheme="minorHAnsi"/>
          <w:bCs/>
          <w:color w:val="auto"/>
          <w:sz w:val="22"/>
          <w:szCs w:val="22"/>
        </w:rPr>
        <w:t xml:space="preserve"> yourself and your mentor</w:t>
      </w:r>
      <w:r w:rsidR="003E49B1">
        <w:rPr>
          <w:rFonts w:asciiTheme="minorHAnsi" w:hAnsiTheme="minorHAnsi"/>
          <w:bCs/>
          <w:color w:val="auto"/>
          <w:sz w:val="22"/>
          <w:szCs w:val="22"/>
        </w:rPr>
        <w:t>(</w:t>
      </w:r>
      <w:r w:rsidR="00D60B66">
        <w:rPr>
          <w:rFonts w:asciiTheme="minorHAnsi" w:hAnsiTheme="minorHAnsi"/>
          <w:bCs/>
          <w:color w:val="auto"/>
          <w:sz w:val="22"/>
          <w:szCs w:val="22"/>
        </w:rPr>
        <w:t>s</w:t>
      </w:r>
      <w:r w:rsidR="003E49B1">
        <w:rPr>
          <w:rFonts w:asciiTheme="minorHAnsi" w:hAnsiTheme="minorHAnsi"/>
          <w:bCs/>
          <w:color w:val="auto"/>
          <w:sz w:val="22"/>
          <w:szCs w:val="22"/>
        </w:rPr>
        <w:t>)</w:t>
      </w:r>
      <w:r w:rsidR="00D60B66">
        <w:rPr>
          <w:rFonts w:asciiTheme="minorHAnsi" w:hAnsiTheme="minorHAnsi"/>
          <w:bCs/>
          <w:color w:val="auto"/>
          <w:sz w:val="22"/>
          <w:szCs w:val="22"/>
        </w:rPr>
        <w:t>. Describe</w:t>
      </w:r>
      <w:r w:rsidR="00296782" w:rsidRPr="00D7771D">
        <w:rPr>
          <w:rFonts w:asciiTheme="minorHAnsi" w:hAnsiTheme="minorHAnsi"/>
          <w:bCs/>
          <w:color w:val="auto"/>
          <w:sz w:val="22"/>
          <w:szCs w:val="22"/>
        </w:rPr>
        <w:t xml:space="preserve"> </w:t>
      </w:r>
      <w:r w:rsidR="00D60B66">
        <w:rPr>
          <w:rFonts w:asciiTheme="minorHAnsi" w:hAnsiTheme="minorHAnsi"/>
          <w:bCs/>
          <w:color w:val="auto"/>
          <w:sz w:val="22"/>
          <w:szCs w:val="22"/>
        </w:rPr>
        <w:t xml:space="preserve">your team’s </w:t>
      </w:r>
      <w:r w:rsidR="00296782" w:rsidRPr="00D7771D">
        <w:rPr>
          <w:rFonts w:asciiTheme="minorHAnsi" w:hAnsiTheme="minorHAnsi"/>
          <w:bCs/>
          <w:color w:val="auto"/>
          <w:sz w:val="22"/>
          <w:szCs w:val="22"/>
        </w:rPr>
        <w:t xml:space="preserve">relevant experience and qualifications that give you confidence you have the right team in place to execute this project. Also describe any anticipated formal or informal collaborations or partnerships (e.g. individuals, organizations, or institutions) and how they </w:t>
      </w:r>
      <w:r w:rsidR="003E49B1">
        <w:rPr>
          <w:rFonts w:asciiTheme="minorHAnsi" w:hAnsiTheme="minorHAnsi"/>
          <w:bCs/>
          <w:color w:val="auto"/>
          <w:sz w:val="22"/>
          <w:szCs w:val="22"/>
        </w:rPr>
        <w:t>will help with your</w:t>
      </w:r>
      <w:r w:rsidR="00684297">
        <w:rPr>
          <w:rFonts w:asciiTheme="minorHAnsi" w:hAnsiTheme="minorHAnsi"/>
          <w:bCs/>
          <w:color w:val="auto"/>
          <w:sz w:val="22"/>
          <w:szCs w:val="22"/>
        </w:rPr>
        <w:t xml:space="preserve"> </w:t>
      </w:r>
      <w:r w:rsidR="003E49B1">
        <w:rPr>
          <w:rFonts w:asciiTheme="minorHAnsi" w:hAnsiTheme="minorHAnsi"/>
          <w:bCs/>
          <w:color w:val="auto"/>
          <w:sz w:val="22"/>
          <w:szCs w:val="22"/>
        </w:rPr>
        <w:t>project</w:t>
      </w:r>
      <w:r w:rsidR="00296782" w:rsidRPr="00D7771D">
        <w:rPr>
          <w:rFonts w:asciiTheme="minorHAnsi" w:hAnsiTheme="minorHAnsi"/>
          <w:bCs/>
          <w:color w:val="auto"/>
          <w:sz w:val="22"/>
          <w:szCs w:val="22"/>
        </w:rPr>
        <w:t>. 200 words maximum.</w:t>
      </w:r>
    </w:p>
    <w:p w14:paraId="6A934B4F" w14:textId="17E9519A" w:rsidR="006D4B93" w:rsidRPr="00D7771D" w:rsidRDefault="006D4B93" w:rsidP="1DEB5DBD">
      <w:pPr>
        <w:spacing w:after="0"/>
        <w:rPr>
          <w:b/>
          <w:bCs/>
          <w:highlight w:val="yellow"/>
        </w:rPr>
      </w:pPr>
    </w:p>
    <w:p w14:paraId="5674CF29" w14:textId="77777777" w:rsidR="00C02FC7" w:rsidRPr="00D7771D" w:rsidRDefault="00C02FC7" w:rsidP="00EB0A85">
      <w:pPr>
        <w:spacing w:after="0"/>
      </w:pPr>
    </w:p>
    <w:p w14:paraId="7F244874" w14:textId="715D6E12" w:rsidR="006D4B93" w:rsidRPr="00D7771D" w:rsidRDefault="00C02FC7" w:rsidP="00EB0A85">
      <w:pPr>
        <w:spacing w:after="0"/>
      </w:pPr>
      <w:r w:rsidRPr="00D7771D">
        <w:rPr>
          <w:b/>
          <w:bCs/>
        </w:rPr>
        <w:t xml:space="preserve">Research aims and </w:t>
      </w:r>
      <w:r w:rsidR="002473E0">
        <w:rPr>
          <w:b/>
          <w:bCs/>
        </w:rPr>
        <w:t>hypotheses</w:t>
      </w:r>
      <w:r w:rsidR="006D4B93" w:rsidRPr="00D7771D">
        <w:t xml:space="preserve">: Describe </w:t>
      </w:r>
      <w:r w:rsidR="001110F9" w:rsidRPr="00D7771D">
        <w:t xml:space="preserve">one to three </w:t>
      </w:r>
      <w:r w:rsidR="006D4B93" w:rsidRPr="00D7771D">
        <w:t xml:space="preserve">specific research aims </w:t>
      </w:r>
      <w:r w:rsidRPr="00D7771D">
        <w:t xml:space="preserve">and </w:t>
      </w:r>
      <w:r w:rsidR="002473E0">
        <w:t>hypotheses</w:t>
      </w:r>
      <w:r w:rsidR="006D4B93" w:rsidRPr="00D7771D">
        <w:t>.</w:t>
      </w:r>
      <w:r w:rsidRPr="00D7771D">
        <w:t xml:space="preserve"> 1,0</w:t>
      </w:r>
      <w:r w:rsidR="006D4B93" w:rsidRPr="00D7771D">
        <w:t>00 words maximum.</w:t>
      </w:r>
    </w:p>
    <w:p w14:paraId="4228F01E" w14:textId="45BECBA1" w:rsidR="006D4B93" w:rsidRPr="00D7771D" w:rsidRDefault="006D4B93" w:rsidP="00EB0A85">
      <w:pPr>
        <w:spacing w:after="0"/>
      </w:pPr>
    </w:p>
    <w:p w14:paraId="31E77061" w14:textId="5A3C4A29" w:rsidR="00EB0A85" w:rsidRPr="00D7771D" w:rsidRDefault="00EB0A85" w:rsidP="00EB0A85">
      <w:pPr>
        <w:spacing w:after="0"/>
      </w:pPr>
    </w:p>
    <w:p w14:paraId="55F5E0CF" w14:textId="537B2FFF" w:rsidR="00C02FC7" w:rsidRDefault="00684297" w:rsidP="00EB0A85">
      <w:pPr>
        <w:spacing w:after="0"/>
      </w:pPr>
      <w:r>
        <w:rPr>
          <w:b/>
          <w:bCs/>
        </w:rPr>
        <w:t>Approach</w:t>
      </w:r>
      <w:r w:rsidR="003A7693" w:rsidRPr="00766662">
        <w:rPr>
          <w:b/>
          <w:bCs/>
        </w:rPr>
        <w:t>:</w:t>
      </w:r>
      <w:r w:rsidR="003A7693">
        <w:t xml:space="preserve"> Describe your </w:t>
      </w:r>
      <w:r>
        <w:t>research plan, strategies and timeline</w:t>
      </w:r>
      <w:r w:rsidR="002473E0">
        <w:t>,</w:t>
      </w:r>
      <w:r w:rsidR="003A7693">
        <w:t xml:space="preserve"> including</w:t>
      </w:r>
      <w:r w:rsidR="002473E0">
        <w:t xml:space="preserve"> any</w:t>
      </w:r>
      <w:r w:rsidR="003A7693">
        <w:t xml:space="preserve"> statistical considerations if applicable</w:t>
      </w:r>
      <w:r w:rsidR="002473E0">
        <w:t xml:space="preserve">. </w:t>
      </w:r>
      <w:r>
        <w:t>1,000</w:t>
      </w:r>
      <w:r w:rsidR="002473E0">
        <w:t xml:space="preserve"> words maximum.</w:t>
      </w:r>
    </w:p>
    <w:p w14:paraId="41BBBE4B" w14:textId="77777777" w:rsidR="003A7693" w:rsidRDefault="003A7693" w:rsidP="00EB0A85">
      <w:pPr>
        <w:spacing w:after="0"/>
      </w:pPr>
    </w:p>
    <w:p w14:paraId="431933A8" w14:textId="77777777" w:rsidR="003A7693" w:rsidRPr="00D7771D" w:rsidRDefault="003A7693" w:rsidP="00EB0A85">
      <w:pPr>
        <w:spacing w:after="0"/>
      </w:pPr>
    </w:p>
    <w:p w14:paraId="73C61D24" w14:textId="77777777" w:rsidR="00EB0A85" w:rsidRPr="00D7771D" w:rsidRDefault="00EB0A85" w:rsidP="00EB0A85">
      <w:pPr>
        <w:spacing w:after="0"/>
      </w:pPr>
    </w:p>
    <w:p w14:paraId="3D093CC9" w14:textId="2F191C46" w:rsidR="00A05254" w:rsidRPr="00D7771D" w:rsidRDefault="00A05254" w:rsidP="00A05254">
      <w:pPr>
        <w:pStyle w:val="Default"/>
        <w:rPr>
          <w:rFonts w:asciiTheme="minorHAnsi" w:hAnsiTheme="minorHAnsi"/>
          <w:b/>
          <w:color w:val="auto"/>
          <w:sz w:val="22"/>
          <w:szCs w:val="22"/>
        </w:rPr>
      </w:pPr>
      <w:r w:rsidRPr="00D7771D">
        <w:rPr>
          <w:rFonts w:asciiTheme="minorHAnsi" w:hAnsiTheme="minorHAnsi"/>
          <w:b/>
          <w:color w:val="auto"/>
          <w:sz w:val="22"/>
          <w:szCs w:val="22"/>
        </w:rPr>
        <w:t xml:space="preserve">Risks. </w:t>
      </w:r>
      <w:r w:rsidRPr="00D7771D">
        <w:rPr>
          <w:rFonts w:asciiTheme="minorHAnsi" w:hAnsiTheme="minorHAnsi"/>
          <w:bCs/>
          <w:color w:val="auto"/>
          <w:sz w:val="22"/>
          <w:szCs w:val="22"/>
        </w:rPr>
        <w:t>Describe the major risks to success and your intended mitigating strategies. 100 words</w:t>
      </w:r>
      <w:r w:rsidR="005D65C6" w:rsidRPr="00D7771D">
        <w:rPr>
          <w:rFonts w:asciiTheme="minorHAnsi" w:hAnsiTheme="minorHAnsi"/>
          <w:bCs/>
          <w:color w:val="auto"/>
          <w:sz w:val="22"/>
          <w:szCs w:val="22"/>
        </w:rPr>
        <w:t xml:space="preserve"> maximum</w:t>
      </w:r>
      <w:r w:rsidRPr="00D7771D">
        <w:rPr>
          <w:rFonts w:asciiTheme="minorHAnsi" w:hAnsiTheme="minorHAnsi"/>
          <w:bCs/>
          <w:color w:val="auto"/>
          <w:sz w:val="22"/>
          <w:szCs w:val="22"/>
        </w:rPr>
        <w:t>.</w:t>
      </w:r>
      <w:r w:rsidRPr="00D7771D">
        <w:rPr>
          <w:rFonts w:asciiTheme="minorHAnsi" w:hAnsiTheme="minorHAnsi"/>
          <w:b/>
          <w:color w:val="auto"/>
          <w:sz w:val="22"/>
          <w:szCs w:val="22"/>
        </w:rPr>
        <w:t xml:space="preserve"> </w:t>
      </w:r>
    </w:p>
    <w:p w14:paraId="3049C036" w14:textId="16CF146E" w:rsidR="00EB0A85" w:rsidRPr="00D7771D" w:rsidRDefault="00EB0A85" w:rsidP="00EB0A85">
      <w:pPr>
        <w:spacing w:after="0"/>
      </w:pPr>
    </w:p>
    <w:p w14:paraId="214F759D" w14:textId="54BE3DD7" w:rsidR="00EB0A85" w:rsidRPr="00D7771D" w:rsidRDefault="00EB0A85" w:rsidP="00EB0A85">
      <w:pPr>
        <w:spacing w:after="0"/>
      </w:pPr>
    </w:p>
    <w:p w14:paraId="6EE3B30D" w14:textId="3058DCDB" w:rsidR="00C02FC7" w:rsidRPr="00D7771D" w:rsidRDefault="00C02FC7" w:rsidP="00EB0A85">
      <w:pPr>
        <w:spacing w:after="0"/>
      </w:pPr>
    </w:p>
    <w:p w14:paraId="5C1D7D05" w14:textId="25CD3420" w:rsidR="00C02FC7" w:rsidRPr="00D7771D" w:rsidRDefault="00C02FC7" w:rsidP="00EB0A85">
      <w:pPr>
        <w:spacing w:after="0"/>
      </w:pPr>
      <w:r w:rsidRPr="00D7771D">
        <w:rPr>
          <w:b/>
          <w:bCs/>
        </w:rPr>
        <w:t>Deliverable</w:t>
      </w:r>
      <w:r w:rsidR="00F86955" w:rsidRPr="00D7771D">
        <w:rPr>
          <w:b/>
          <w:bCs/>
        </w:rPr>
        <w:t>(s)</w:t>
      </w:r>
      <w:r w:rsidRPr="00D7771D">
        <w:t>. What is the intended outcome</w:t>
      </w:r>
      <w:r w:rsidR="00F86955" w:rsidRPr="00D7771D">
        <w:t>(s)</w:t>
      </w:r>
      <w:r w:rsidRPr="00D7771D">
        <w:t xml:space="preserve"> of your project (</w:t>
      </w:r>
      <w:r w:rsidRPr="00D7771D">
        <w:rPr>
          <w:rFonts w:cstheme="minorHAnsi"/>
        </w:rPr>
        <w:t>e.g., a conference presentation, paper, grant proposal, etc.)</w:t>
      </w:r>
      <w:r w:rsidR="00916457">
        <w:rPr>
          <w:rFonts w:cstheme="minorHAnsi"/>
        </w:rPr>
        <w:t>.</w:t>
      </w:r>
      <w:r w:rsidR="00D7771D" w:rsidRPr="00D7771D">
        <w:rPr>
          <w:rFonts w:cstheme="minorHAnsi"/>
        </w:rPr>
        <w:t xml:space="preserve"> </w:t>
      </w:r>
      <w:r w:rsidR="00D7771D" w:rsidRPr="00D7771D">
        <w:rPr>
          <w:bCs/>
        </w:rPr>
        <w:t>200 words maximum.</w:t>
      </w:r>
    </w:p>
    <w:p w14:paraId="185F9297" w14:textId="29CDCF7A" w:rsidR="00EB0A85" w:rsidRPr="00D7771D" w:rsidRDefault="00EB0A85" w:rsidP="00EB0A85">
      <w:pPr>
        <w:spacing w:after="0"/>
      </w:pPr>
    </w:p>
    <w:p w14:paraId="579D438D" w14:textId="77777777" w:rsidR="00C02FC7" w:rsidRPr="00D7771D" w:rsidRDefault="00C02FC7" w:rsidP="00EB0A85">
      <w:pPr>
        <w:spacing w:after="0"/>
      </w:pPr>
    </w:p>
    <w:p w14:paraId="5F235BC3" w14:textId="4F9018BD" w:rsidR="005A2457" w:rsidRPr="00D7771D" w:rsidRDefault="005A2457" w:rsidP="005A2457">
      <w:pPr>
        <w:pStyle w:val="Default"/>
        <w:rPr>
          <w:rFonts w:asciiTheme="minorHAnsi" w:hAnsiTheme="minorHAnsi"/>
          <w:bCs/>
          <w:color w:val="auto"/>
          <w:sz w:val="22"/>
          <w:szCs w:val="22"/>
        </w:rPr>
      </w:pPr>
      <w:r w:rsidRPr="00BC2032">
        <w:rPr>
          <w:rFonts w:asciiTheme="minorHAnsi" w:hAnsiTheme="minorHAnsi"/>
          <w:b/>
          <w:color w:val="auto"/>
          <w:sz w:val="22"/>
          <w:szCs w:val="22"/>
        </w:rPr>
        <w:t xml:space="preserve">Personal statement. </w:t>
      </w:r>
      <w:r w:rsidRPr="00BC2032">
        <w:rPr>
          <w:rFonts w:asciiTheme="minorHAnsi" w:hAnsiTheme="minorHAnsi"/>
          <w:bCs/>
          <w:color w:val="auto"/>
          <w:sz w:val="22"/>
          <w:szCs w:val="22"/>
        </w:rPr>
        <w:t xml:space="preserve">Briefly describe how your research project </w:t>
      </w:r>
      <w:r w:rsidR="00D60B66" w:rsidRPr="00BC2032">
        <w:rPr>
          <w:rFonts w:asciiTheme="minorHAnsi" w:hAnsiTheme="minorHAnsi"/>
          <w:bCs/>
          <w:color w:val="auto"/>
          <w:sz w:val="22"/>
          <w:szCs w:val="22"/>
        </w:rPr>
        <w:t xml:space="preserve">would </w:t>
      </w:r>
      <w:r w:rsidR="003E49B1">
        <w:rPr>
          <w:rFonts w:asciiTheme="minorHAnsi" w:hAnsiTheme="minorHAnsi"/>
          <w:bCs/>
          <w:color w:val="auto"/>
          <w:sz w:val="22"/>
          <w:szCs w:val="22"/>
        </w:rPr>
        <w:t>benefit</w:t>
      </w:r>
      <w:r w:rsidR="003E49B1" w:rsidRPr="00BC2032">
        <w:rPr>
          <w:rFonts w:asciiTheme="minorHAnsi" w:hAnsiTheme="minorHAnsi"/>
          <w:bCs/>
          <w:color w:val="auto"/>
          <w:sz w:val="22"/>
          <w:szCs w:val="22"/>
        </w:rPr>
        <w:t xml:space="preserve"> </w:t>
      </w:r>
      <w:r w:rsidRPr="00BC2032">
        <w:rPr>
          <w:rFonts w:asciiTheme="minorHAnsi" w:hAnsiTheme="minorHAnsi"/>
          <w:bCs/>
          <w:color w:val="auto"/>
          <w:sz w:val="22"/>
          <w:szCs w:val="22"/>
        </w:rPr>
        <w:t>your professional development and/or career path. 300 words maximum.</w:t>
      </w:r>
    </w:p>
    <w:p w14:paraId="56516BA8" w14:textId="6A8436E2" w:rsidR="00C02FC7" w:rsidRPr="00D7771D" w:rsidRDefault="00C02FC7" w:rsidP="00EB0A85">
      <w:pPr>
        <w:spacing w:after="0"/>
      </w:pPr>
    </w:p>
    <w:p w14:paraId="6D3A5D48" w14:textId="7319838C" w:rsidR="005A2457" w:rsidRPr="00D7771D" w:rsidRDefault="005A2457" w:rsidP="00EB0A85">
      <w:pPr>
        <w:spacing w:after="0"/>
      </w:pPr>
    </w:p>
    <w:p w14:paraId="34D87D62" w14:textId="19E9D51D" w:rsidR="005A2457" w:rsidRPr="00D7771D" w:rsidRDefault="00684297" w:rsidP="00EB0A85">
      <w:pPr>
        <w:spacing w:after="0"/>
      </w:pPr>
      <w:r w:rsidRPr="00766662">
        <w:rPr>
          <w:b/>
          <w:bCs/>
        </w:rPr>
        <w:t>References:</w:t>
      </w:r>
      <w:r>
        <w:t xml:space="preserve"> No more than </w:t>
      </w:r>
      <w:r w:rsidR="004111A1">
        <w:t>10</w:t>
      </w:r>
    </w:p>
    <w:p w14:paraId="73F9DEA3" w14:textId="77777777" w:rsidR="00EB0A85" w:rsidRPr="00D7771D" w:rsidRDefault="00EB0A85" w:rsidP="00EB0A85">
      <w:pPr>
        <w:spacing w:after="0"/>
      </w:pPr>
    </w:p>
    <w:p w14:paraId="450F526B" w14:textId="77777777" w:rsidR="00684297" w:rsidRDefault="00684297">
      <w:pPr>
        <w:rPr>
          <w:b/>
          <w:bCs/>
        </w:rPr>
      </w:pPr>
      <w:r>
        <w:rPr>
          <w:b/>
          <w:bCs/>
        </w:rPr>
        <w:br w:type="page"/>
      </w:r>
    </w:p>
    <w:p w14:paraId="33E16AFD" w14:textId="77777777" w:rsidR="00B71701" w:rsidRDefault="00A05254" w:rsidP="00296782">
      <w:pPr>
        <w:spacing w:after="0"/>
        <w:rPr>
          <w:rFonts w:cstheme="minorHAnsi"/>
        </w:rPr>
      </w:pPr>
      <w:r w:rsidRPr="00D7771D">
        <w:rPr>
          <w:b/>
          <w:bCs/>
        </w:rPr>
        <w:lastRenderedPageBreak/>
        <w:t>Budget</w:t>
      </w:r>
      <w:r w:rsidRPr="00D7771D">
        <w:t>. Please include a budget of your proposal</w:t>
      </w:r>
      <w:r w:rsidR="001110F9" w:rsidRPr="00D7771D">
        <w:t xml:space="preserve"> including FTE support for a faculty mentor if such support is requested. </w:t>
      </w:r>
      <w:r w:rsidR="00296782" w:rsidRPr="00D7771D">
        <w:rPr>
          <w:rFonts w:cstheme="minorHAnsi"/>
        </w:rPr>
        <w:t>Funding duration is one year from time of award execution</w:t>
      </w:r>
      <w:r w:rsidR="00D26892">
        <w:rPr>
          <w:rFonts w:cstheme="minorHAnsi"/>
        </w:rPr>
        <w:t xml:space="preserve"> (or when the applicant leaves the University of Washington)</w:t>
      </w:r>
      <w:r w:rsidR="00296782" w:rsidRPr="00D7771D">
        <w:rPr>
          <w:rFonts w:cstheme="minorHAnsi"/>
        </w:rPr>
        <w:t xml:space="preserve">. Detail expenses below and provide justification. </w:t>
      </w:r>
    </w:p>
    <w:p w14:paraId="4340831F" w14:textId="6E40EDF9" w:rsidR="00B71701" w:rsidRDefault="00B71701" w:rsidP="00296782">
      <w:pPr>
        <w:spacing w:after="0"/>
        <w:rPr>
          <w:rFonts w:cstheme="minorHAnsi"/>
        </w:rPr>
      </w:pPr>
    </w:p>
    <w:p w14:paraId="0FC6AF08" w14:textId="77777777" w:rsidR="00B71701" w:rsidRDefault="00B71701" w:rsidP="00B71701">
      <w:pPr>
        <w:spacing w:after="0"/>
        <w:rPr>
          <w:rFonts w:cstheme="minorHAnsi"/>
        </w:rPr>
      </w:pPr>
      <w:r>
        <w:rPr>
          <w:rFonts w:cstheme="minorHAnsi"/>
        </w:rPr>
        <w:t xml:space="preserve">Funding restrictions </w:t>
      </w:r>
      <w:r w:rsidRPr="00D7771D">
        <w:rPr>
          <w:rFonts w:cstheme="minorHAnsi"/>
        </w:rPr>
        <w:t>include</w:t>
      </w:r>
      <w:r>
        <w:rPr>
          <w:rFonts w:cstheme="minorHAnsi"/>
        </w:rPr>
        <w:t>:</w:t>
      </w:r>
    </w:p>
    <w:p w14:paraId="543582F9" w14:textId="77777777" w:rsidR="00B71701" w:rsidRDefault="00B71701" w:rsidP="00B71701">
      <w:pPr>
        <w:pStyle w:val="ListParagraph"/>
        <w:numPr>
          <w:ilvl w:val="0"/>
          <w:numId w:val="11"/>
        </w:numPr>
        <w:spacing w:after="0"/>
        <w:rPr>
          <w:rFonts w:cstheme="minorHAnsi"/>
        </w:rPr>
      </w:pPr>
      <w:r>
        <w:rPr>
          <w:rFonts w:cstheme="minorHAnsi"/>
        </w:rPr>
        <w:t>No i</w:t>
      </w:r>
      <w:r w:rsidRPr="00B71701">
        <w:rPr>
          <w:rFonts w:cstheme="minorHAnsi"/>
        </w:rPr>
        <w:t xml:space="preserve">ndirect/overhead costs </w:t>
      </w:r>
    </w:p>
    <w:p w14:paraId="23EE65B9" w14:textId="77777777" w:rsidR="00B71701" w:rsidRDefault="00B71701" w:rsidP="00B71701">
      <w:pPr>
        <w:pStyle w:val="ListParagraph"/>
        <w:numPr>
          <w:ilvl w:val="0"/>
          <w:numId w:val="11"/>
        </w:numPr>
        <w:spacing w:after="0"/>
        <w:rPr>
          <w:rFonts w:cstheme="minorHAnsi"/>
        </w:rPr>
      </w:pPr>
      <w:r>
        <w:rPr>
          <w:rFonts w:cstheme="minorHAnsi"/>
        </w:rPr>
        <w:t>No p</w:t>
      </w:r>
      <w:r w:rsidRPr="00B71701">
        <w:rPr>
          <w:rFonts w:cstheme="minorHAnsi"/>
        </w:rPr>
        <w:t>atent costs</w:t>
      </w:r>
    </w:p>
    <w:p w14:paraId="0BC126D4" w14:textId="77777777" w:rsidR="00B71701" w:rsidRDefault="00B71701" w:rsidP="00B71701">
      <w:pPr>
        <w:pStyle w:val="ListParagraph"/>
        <w:numPr>
          <w:ilvl w:val="0"/>
          <w:numId w:val="11"/>
        </w:numPr>
        <w:spacing w:after="0"/>
        <w:rPr>
          <w:rFonts w:cstheme="minorHAnsi"/>
        </w:rPr>
      </w:pPr>
      <w:r>
        <w:rPr>
          <w:rFonts w:cstheme="minorHAnsi"/>
        </w:rPr>
        <w:t>No publication costs</w:t>
      </w:r>
    </w:p>
    <w:p w14:paraId="0BFB4479" w14:textId="0BAF440C" w:rsidR="00B71701" w:rsidRDefault="00B71701" w:rsidP="00B71701">
      <w:pPr>
        <w:pStyle w:val="ListParagraph"/>
        <w:numPr>
          <w:ilvl w:val="0"/>
          <w:numId w:val="11"/>
        </w:numPr>
        <w:spacing w:after="0"/>
        <w:rPr>
          <w:rFonts w:cstheme="minorHAnsi"/>
        </w:rPr>
      </w:pPr>
      <w:r>
        <w:rPr>
          <w:rFonts w:cstheme="minorHAnsi"/>
        </w:rPr>
        <w:t>Conference attendance and travel expenses</w:t>
      </w:r>
      <w:r w:rsidR="006D7532">
        <w:rPr>
          <w:rFonts w:cstheme="minorHAnsi"/>
        </w:rPr>
        <w:t>, including conference registration,</w:t>
      </w:r>
      <w:r>
        <w:rPr>
          <w:rFonts w:cstheme="minorHAnsi"/>
        </w:rPr>
        <w:t xml:space="preserve"> are capped at </w:t>
      </w:r>
      <w:r w:rsidR="005E6987">
        <w:rPr>
          <w:rFonts w:cstheme="minorHAnsi"/>
        </w:rPr>
        <w:t>one</w:t>
      </w:r>
      <w:r>
        <w:rPr>
          <w:rFonts w:cstheme="minorHAnsi"/>
        </w:rPr>
        <w:t xml:space="preserve"> conference per project lead up to $3,000 each</w:t>
      </w:r>
    </w:p>
    <w:p w14:paraId="417E84F0" w14:textId="702F8831" w:rsidR="00B71701" w:rsidRDefault="00132939" w:rsidP="00B71701">
      <w:pPr>
        <w:pStyle w:val="ListParagraph"/>
        <w:numPr>
          <w:ilvl w:val="0"/>
          <w:numId w:val="11"/>
        </w:numPr>
        <w:spacing w:after="0"/>
        <w:rPr>
          <w:rFonts w:cstheme="minorHAnsi"/>
        </w:rPr>
      </w:pPr>
      <w:bookmarkStart w:id="7" w:name="_Hlk162356700"/>
      <w:r>
        <w:rPr>
          <w:rFonts w:cstheme="minorHAnsi"/>
        </w:rPr>
        <w:t xml:space="preserve">Staff/faculty located at the </w:t>
      </w:r>
      <w:r w:rsidR="00B71701">
        <w:rPr>
          <w:rFonts w:cstheme="minorHAnsi"/>
        </w:rPr>
        <w:t>VA cannot receive funding</w:t>
      </w:r>
      <w:r w:rsidR="00E4299F">
        <w:rPr>
          <w:rFonts w:cstheme="minorHAnsi"/>
        </w:rPr>
        <w:t xml:space="preserve"> </w:t>
      </w:r>
      <w:r w:rsidR="00B71701">
        <w:rPr>
          <w:rFonts w:cstheme="minorHAnsi"/>
        </w:rPr>
        <w:t xml:space="preserve">unless they </w:t>
      </w:r>
      <w:r>
        <w:rPr>
          <w:rFonts w:cstheme="minorHAnsi"/>
        </w:rPr>
        <w:t xml:space="preserve">are </w:t>
      </w:r>
      <w:r w:rsidR="00B71701">
        <w:rPr>
          <w:rFonts w:cstheme="minorHAnsi"/>
        </w:rPr>
        <w:t xml:space="preserve">UW </w:t>
      </w:r>
      <w:r>
        <w:rPr>
          <w:rFonts w:cstheme="minorHAnsi"/>
        </w:rPr>
        <w:t>employees that are paid through UW</w:t>
      </w:r>
    </w:p>
    <w:bookmarkEnd w:id="7"/>
    <w:p w14:paraId="688FFB30" w14:textId="77777777" w:rsidR="00B71701" w:rsidRDefault="00B71701" w:rsidP="00B71701">
      <w:pPr>
        <w:spacing w:after="0"/>
        <w:rPr>
          <w:rFonts w:cstheme="minorHAnsi"/>
        </w:rPr>
      </w:pPr>
    </w:p>
    <w:p w14:paraId="49B1FF7D" w14:textId="252DC94B" w:rsidR="00296782" w:rsidRPr="00B71701" w:rsidRDefault="00855112" w:rsidP="00B71701">
      <w:pPr>
        <w:spacing w:after="0"/>
        <w:rPr>
          <w:rFonts w:cstheme="minorHAnsi"/>
        </w:rPr>
      </w:pPr>
      <w:r w:rsidRPr="00B71701">
        <w:rPr>
          <w:rFonts w:cstheme="minorHAnsi"/>
        </w:rPr>
        <w:t xml:space="preserve">Reach out to </w:t>
      </w:r>
      <w:r w:rsidR="00B0187F" w:rsidRPr="00B71701">
        <w:rPr>
          <w:rFonts w:eastAsia="Times New Roman" w:cs="Times New Roman"/>
          <w:bCs/>
        </w:rPr>
        <w:t xml:space="preserve">Andie Uomoto at </w:t>
      </w:r>
      <w:hyperlink r:id="rId23" w:history="1">
        <w:r w:rsidR="00B0187F" w:rsidRPr="00B71701">
          <w:rPr>
            <w:rStyle w:val="Hyperlink"/>
            <w:rFonts w:eastAsia="Times New Roman" w:cs="Times New Roman"/>
            <w:bCs/>
          </w:rPr>
          <w:t>uomotoa@uw.edu</w:t>
        </w:r>
      </w:hyperlink>
      <w:r w:rsidRPr="00B71701">
        <w:rPr>
          <w:rFonts w:cstheme="minorHAnsi"/>
        </w:rPr>
        <w:t xml:space="preserve"> with any questions or if you require assistance with creating a budget.</w:t>
      </w:r>
    </w:p>
    <w:p w14:paraId="4CA32A9D" w14:textId="77777777" w:rsidR="00296782" w:rsidRPr="00EA098A" w:rsidRDefault="00296782" w:rsidP="00296782">
      <w:pPr>
        <w:pStyle w:val="Default"/>
        <w:rPr>
          <w:rFonts w:asciiTheme="minorHAnsi" w:hAnsiTheme="minorHAnsi" w:cstheme="minorHAnsi"/>
          <w:color w:val="auto"/>
          <w:sz w:val="22"/>
          <w:szCs w:val="22"/>
        </w:rPr>
      </w:pPr>
    </w:p>
    <w:tbl>
      <w:tblPr>
        <w:tblStyle w:val="TableGrid"/>
        <w:tblW w:w="9360" w:type="dxa"/>
        <w:tblLook w:val="04A0" w:firstRow="1" w:lastRow="0" w:firstColumn="1" w:lastColumn="0" w:noHBand="0" w:noVBand="1"/>
      </w:tblPr>
      <w:tblGrid>
        <w:gridCol w:w="3600"/>
        <w:gridCol w:w="1260"/>
        <w:gridCol w:w="4500"/>
      </w:tblGrid>
      <w:tr w:rsidR="00296782" w:rsidRPr="002E5926" w14:paraId="30927749" w14:textId="77777777" w:rsidTr="00B0187F">
        <w:tc>
          <w:tcPr>
            <w:tcW w:w="3600" w:type="dxa"/>
            <w:tcBorders>
              <w:top w:val="nil"/>
              <w:left w:val="nil"/>
              <w:bottom w:val="nil"/>
              <w:right w:val="single" w:sz="4" w:space="0" w:color="auto"/>
            </w:tcBorders>
            <w:shd w:val="clear" w:color="auto" w:fill="auto"/>
          </w:tcPr>
          <w:p w14:paraId="5433AF06" w14:textId="77777777" w:rsidR="00296782" w:rsidRPr="002E5926" w:rsidRDefault="00296782" w:rsidP="00747A92">
            <w:pPr>
              <w:widowControl w:val="0"/>
              <w:spacing w:before="40" w:after="40"/>
              <w:rPr>
                <w:rFonts w:asciiTheme="minorHAnsi" w:hAnsiTheme="minorHAnsi" w:cstheme="minorHAnsi"/>
                <w:b/>
                <w:sz w:val="22"/>
                <w:szCs w:val="22"/>
              </w:rPr>
            </w:pPr>
          </w:p>
        </w:tc>
        <w:tc>
          <w:tcPr>
            <w:tcW w:w="1260" w:type="dxa"/>
            <w:tcBorders>
              <w:left w:val="single" w:sz="4" w:space="0" w:color="auto"/>
            </w:tcBorders>
            <w:shd w:val="clear" w:color="auto" w:fill="BFBFBF" w:themeFill="background1" w:themeFillShade="BF"/>
            <w:vAlign w:val="center"/>
          </w:tcPr>
          <w:p w14:paraId="5DCE4FF2" w14:textId="77777777" w:rsidR="00296782" w:rsidRPr="002E5926" w:rsidRDefault="00296782" w:rsidP="00747A92">
            <w:pPr>
              <w:pStyle w:val="NoSpacing"/>
              <w:spacing w:before="40" w:after="40"/>
              <w:jc w:val="center"/>
              <w:rPr>
                <w:rFonts w:asciiTheme="minorHAnsi" w:hAnsiTheme="minorHAnsi" w:cstheme="minorHAnsi"/>
                <w:b/>
                <w:sz w:val="22"/>
                <w:szCs w:val="22"/>
              </w:rPr>
            </w:pPr>
            <w:r w:rsidRPr="002E5926">
              <w:rPr>
                <w:rFonts w:asciiTheme="minorHAnsi" w:hAnsiTheme="minorHAnsi" w:cstheme="minorHAnsi"/>
                <w:b/>
                <w:sz w:val="22"/>
                <w:szCs w:val="22"/>
              </w:rPr>
              <w:t xml:space="preserve">Amount </w:t>
            </w:r>
          </w:p>
        </w:tc>
        <w:tc>
          <w:tcPr>
            <w:tcW w:w="4500" w:type="dxa"/>
            <w:tcBorders>
              <w:left w:val="single" w:sz="4" w:space="0" w:color="auto"/>
              <w:right w:val="single" w:sz="4" w:space="0" w:color="auto"/>
            </w:tcBorders>
            <w:shd w:val="clear" w:color="auto" w:fill="BFBFBF" w:themeFill="background1" w:themeFillShade="BF"/>
          </w:tcPr>
          <w:p w14:paraId="4EDDDDCA" w14:textId="77777777" w:rsidR="00296782" w:rsidRPr="002E5926" w:rsidRDefault="00296782" w:rsidP="00747A92">
            <w:pPr>
              <w:pStyle w:val="NoSpacing"/>
              <w:spacing w:before="40" w:after="40"/>
              <w:jc w:val="center"/>
              <w:rPr>
                <w:rFonts w:asciiTheme="minorHAnsi" w:hAnsiTheme="minorHAnsi" w:cstheme="minorHAnsi"/>
                <w:b/>
                <w:sz w:val="22"/>
                <w:szCs w:val="22"/>
              </w:rPr>
            </w:pPr>
            <w:r w:rsidRPr="002E5926">
              <w:rPr>
                <w:rFonts w:asciiTheme="minorHAnsi" w:hAnsiTheme="minorHAnsi" w:cstheme="minorHAnsi"/>
                <w:b/>
                <w:sz w:val="22"/>
                <w:szCs w:val="22"/>
              </w:rPr>
              <w:t>Justification</w:t>
            </w:r>
            <w:r>
              <w:rPr>
                <w:rFonts w:asciiTheme="minorHAnsi" w:hAnsiTheme="minorHAnsi" w:cstheme="minorHAnsi"/>
                <w:b/>
                <w:sz w:val="22"/>
                <w:szCs w:val="22"/>
              </w:rPr>
              <w:t xml:space="preserve"> (for salaries include role and FTE)</w:t>
            </w:r>
          </w:p>
        </w:tc>
      </w:tr>
      <w:tr w:rsidR="00296782" w:rsidRPr="002E5926" w14:paraId="5FB92D24" w14:textId="77777777" w:rsidTr="00B0187F">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9D5C31" w14:textId="77777777" w:rsidR="00296782" w:rsidRDefault="00296782" w:rsidP="00747A92">
            <w:pPr>
              <w:widowControl w:val="0"/>
              <w:spacing w:before="40" w:after="40"/>
              <w:rPr>
                <w:rFonts w:asciiTheme="minorHAnsi" w:hAnsiTheme="minorHAnsi" w:cstheme="minorHAnsi"/>
                <w:b/>
                <w:sz w:val="22"/>
                <w:szCs w:val="22"/>
              </w:rPr>
            </w:pPr>
            <w:r w:rsidRPr="002E5926">
              <w:rPr>
                <w:rFonts w:asciiTheme="minorHAnsi" w:hAnsiTheme="minorHAnsi" w:cstheme="minorHAnsi"/>
                <w:b/>
                <w:sz w:val="22"/>
                <w:szCs w:val="22"/>
              </w:rPr>
              <w:t>Salaries</w:t>
            </w:r>
          </w:p>
          <w:p w14:paraId="7DF6EA62" w14:textId="71331310" w:rsidR="00B0187F" w:rsidRPr="00B0187F" w:rsidRDefault="00B0187F" w:rsidP="00747A92">
            <w:pPr>
              <w:widowControl w:val="0"/>
              <w:spacing w:before="40" w:after="40"/>
              <w:rPr>
                <w:rFonts w:asciiTheme="minorHAnsi" w:hAnsiTheme="minorHAnsi" w:cstheme="minorHAnsi"/>
                <w:bCs/>
                <w:i/>
                <w:sz w:val="22"/>
                <w:szCs w:val="22"/>
              </w:rPr>
            </w:pPr>
            <w:r w:rsidRPr="00B0187F">
              <w:rPr>
                <w:rFonts w:asciiTheme="minorHAnsi" w:hAnsiTheme="minorHAnsi" w:cstheme="minorHAnsi"/>
                <w:bCs/>
                <w:i/>
                <w:sz w:val="18"/>
                <w:szCs w:val="22"/>
              </w:rPr>
              <w:t>Note: Funding for trainee FTE is not available</w:t>
            </w:r>
          </w:p>
        </w:tc>
        <w:tc>
          <w:tcPr>
            <w:tcW w:w="1260" w:type="dxa"/>
            <w:tcBorders>
              <w:left w:val="single" w:sz="4" w:space="0" w:color="auto"/>
            </w:tcBorders>
            <w:shd w:val="clear" w:color="auto" w:fill="BFBFBF" w:themeFill="background1" w:themeFillShade="BF"/>
          </w:tcPr>
          <w:p w14:paraId="048A9AA8" w14:textId="77777777" w:rsidR="00296782" w:rsidRPr="002E5926" w:rsidRDefault="00296782" w:rsidP="00747A92">
            <w:pPr>
              <w:pStyle w:val="NoSpacing"/>
              <w:spacing w:before="40" w:after="40"/>
              <w:rPr>
                <w:rFonts w:asciiTheme="minorHAnsi" w:hAnsiTheme="minorHAnsi" w:cstheme="minorHAnsi"/>
                <w:sz w:val="22"/>
                <w:szCs w:val="22"/>
              </w:rPr>
            </w:pPr>
          </w:p>
        </w:tc>
        <w:tc>
          <w:tcPr>
            <w:tcW w:w="4500" w:type="dxa"/>
            <w:tcBorders>
              <w:left w:val="single" w:sz="4" w:space="0" w:color="auto"/>
              <w:right w:val="single" w:sz="4" w:space="0" w:color="auto"/>
            </w:tcBorders>
            <w:shd w:val="clear" w:color="auto" w:fill="BFBFBF" w:themeFill="background1" w:themeFillShade="BF"/>
          </w:tcPr>
          <w:p w14:paraId="545BC59E" w14:textId="77777777" w:rsidR="00296782" w:rsidRPr="002E5926" w:rsidRDefault="00296782" w:rsidP="00747A92">
            <w:pPr>
              <w:pStyle w:val="NoSpacing"/>
              <w:spacing w:before="40" w:after="40"/>
              <w:rPr>
                <w:rFonts w:asciiTheme="minorHAnsi" w:hAnsiTheme="minorHAnsi" w:cstheme="minorHAnsi"/>
                <w:sz w:val="22"/>
                <w:szCs w:val="22"/>
              </w:rPr>
            </w:pPr>
          </w:p>
        </w:tc>
      </w:tr>
      <w:tr w:rsidR="00296782" w:rsidRPr="002E5926" w14:paraId="569C5B73" w14:textId="77777777" w:rsidTr="00FA54D6">
        <w:trPr>
          <w:trHeight w:val="449"/>
        </w:trPr>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5A9C0" w14:textId="2C429B77" w:rsidR="00296782" w:rsidRPr="002E5926" w:rsidRDefault="00D60B66" w:rsidP="00747A92">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Primary mentor</w:t>
            </w:r>
          </w:p>
        </w:tc>
        <w:tc>
          <w:tcPr>
            <w:tcW w:w="1260" w:type="dxa"/>
            <w:tcBorders>
              <w:left w:val="single" w:sz="4" w:space="0" w:color="auto"/>
            </w:tcBorders>
            <w:vAlign w:val="center"/>
          </w:tcPr>
          <w:p w14:paraId="1A4E0544"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3E2CC55D"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5B6D71" w:rsidRPr="002E5926" w14:paraId="1C656BC1" w14:textId="77777777" w:rsidTr="00FA54D6">
        <w:trPr>
          <w:trHeight w:val="341"/>
        </w:trPr>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8B574F" w14:textId="45D4E45C" w:rsidR="005B6D71" w:rsidRPr="00B0187F" w:rsidRDefault="005B6D71" w:rsidP="00747A92">
            <w:pPr>
              <w:widowControl w:val="0"/>
              <w:spacing w:before="40" w:after="40"/>
              <w:ind w:left="330"/>
              <w:rPr>
                <w:rFonts w:asciiTheme="minorHAnsi" w:hAnsiTheme="minorHAnsi" w:cstheme="minorHAnsi"/>
              </w:rPr>
            </w:pPr>
            <w:r w:rsidRPr="00B0187F">
              <w:rPr>
                <w:rFonts w:asciiTheme="minorHAnsi" w:hAnsiTheme="minorHAnsi" w:cstheme="minorHAnsi"/>
              </w:rPr>
              <w:t>Other</w:t>
            </w:r>
          </w:p>
        </w:tc>
        <w:tc>
          <w:tcPr>
            <w:tcW w:w="1260" w:type="dxa"/>
            <w:tcBorders>
              <w:left w:val="single" w:sz="4" w:space="0" w:color="auto"/>
            </w:tcBorders>
            <w:vAlign w:val="center"/>
          </w:tcPr>
          <w:p w14:paraId="13A12002" w14:textId="77777777" w:rsidR="005B6D71" w:rsidRPr="002E5926" w:rsidRDefault="005B6D71" w:rsidP="00747A92">
            <w:pPr>
              <w:pStyle w:val="NoSpacing"/>
              <w:spacing w:before="40" w:after="40"/>
              <w:jc w:val="center"/>
              <w:rPr>
                <w:rFonts w:cstheme="minorHAnsi"/>
              </w:rPr>
            </w:pPr>
          </w:p>
        </w:tc>
        <w:tc>
          <w:tcPr>
            <w:tcW w:w="4500" w:type="dxa"/>
            <w:tcBorders>
              <w:left w:val="single" w:sz="4" w:space="0" w:color="auto"/>
              <w:right w:val="single" w:sz="4" w:space="0" w:color="auto"/>
            </w:tcBorders>
          </w:tcPr>
          <w:p w14:paraId="2755A9F2" w14:textId="77777777" w:rsidR="005B6D71" w:rsidRPr="002E5926" w:rsidRDefault="005B6D71" w:rsidP="00747A92">
            <w:pPr>
              <w:pStyle w:val="NoSpacing"/>
              <w:spacing w:before="40" w:after="40"/>
              <w:jc w:val="center"/>
              <w:rPr>
                <w:rFonts w:cstheme="minorHAnsi"/>
              </w:rPr>
            </w:pPr>
          </w:p>
        </w:tc>
      </w:tr>
      <w:tr w:rsidR="00296782" w:rsidRPr="002E5926" w14:paraId="784E93EE" w14:textId="77777777" w:rsidTr="00B0187F">
        <w:tc>
          <w:tcPr>
            <w:tcW w:w="3600" w:type="dxa"/>
            <w:tcBorders>
              <w:top w:val="single" w:sz="4" w:space="0" w:color="auto"/>
            </w:tcBorders>
            <w:shd w:val="clear" w:color="auto" w:fill="BFBFBF" w:themeFill="background1" w:themeFillShade="BF"/>
          </w:tcPr>
          <w:p w14:paraId="07803289" w14:textId="467EFA46" w:rsidR="00296782" w:rsidRPr="002E5926" w:rsidRDefault="00296782" w:rsidP="00747A92">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Benefits</w:t>
            </w:r>
            <w:r>
              <w:rPr>
                <w:rFonts w:asciiTheme="minorHAnsi" w:hAnsiTheme="minorHAnsi" w:cstheme="minorHAnsi"/>
                <w:b/>
                <w:sz w:val="22"/>
                <w:szCs w:val="22"/>
              </w:rPr>
              <w:t xml:space="preserve"> </w:t>
            </w:r>
          </w:p>
          <w:p w14:paraId="5C1F6D69" w14:textId="77777777" w:rsidR="00296782" w:rsidRPr="002E5926" w:rsidRDefault="00296782" w:rsidP="00747A92">
            <w:pPr>
              <w:widowControl w:val="0"/>
              <w:spacing w:before="40" w:after="40"/>
              <w:rPr>
                <w:rFonts w:asciiTheme="minorHAnsi" w:hAnsiTheme="minorHAnsi" w:cstheme="minorHAnsi"/>
                <w:sz w:val="22"/>
                <w:szCs w:val="22"/>
              </w:rPr>
            </w:pPr>
            <w:r w:rsidRPr="002E5926">
              <w:rPr>
                <w:rFonts w:asciiTheme="minorHAnsi" w:hAnsiTheme="minorHAnsi" w:cstheme="minorHAnsi"/>
                <w:sz w:val="22"/>
                <w:szCs w:val="22"/>
              </w:rPr>
              <w:t xml:space="preserve">Fringe </w:t>
            </w:r>
            <w:r>
              <w:rPr>
                <w:rFonts w:asciiTheme="minorHAnsi" w:hAnsiTheme="minorHAnsi" w:cstheme="minorHAnsi"/>
                <w:sz w:val="22"/>
                <w:szCs w:val="22"/>
              </w:rPr>
              <w:t>b</w:t>
            </w:r>
            <w:r w:rsidRPr="002E5926">
              <w:rPr>
                <w:rFonts w:asciiTheme="minorHAnsi" w:hAnsiTheme="minorHAnsi" w:cstheme="minorHAnsi"/>
                <w:sz w:val="22"/>
                <w:szCs w:val="22"/>
              </w:rPr>
              <w:t xml:space="preserve">enefits </w:t>
            </w:r>
            <w:r>
              <w:rPr>
                <w:rFonts w:asciiTheme="minorHAnsi" w:hAnsiTheme="minorHAnsi" w:cstheme="minorHAnsi"/>
                <w:sz w:val="22"/>
                <w:szCs w:val="22"/>
              </w:rPr>
              <w:t>b</w:t>
            </w:r>
            <w:r w:rsidRPr="002E5926">
              <w:rPr>
                <w:rFonts w:asciiTheme="minorHAnsi" w:hAnsiTheme="minorHAnsi" w:cstheme="minorHAnsi"/>
                <w:sz w:val="22"/>
                <w:szCs w:val="22"/>
              </w:rPr>
              <w:t xml:space="preserve">ased on </w:t>
            </w:r>
            <w:r>
              <w:rPr>
                <w:rFonts w:asciiTheme="minorHAnsi" w:hAnsiTheme="minorHAnsi" w:cstheme="minorHAnsi"/>
                <w:sz w:val="22"/>
                <w:szCs w:val="22"/>
              </w:rPr>
              <w:t>p</w:t>
            </w:r>
            <w:r w:rsidRPr="002E5926">
              <w:rPr>
                <w:rFonts w:asciiTheme="minorHAnsi" w:hAnsiTheme="minorHAnsi" w:cstheme="minorHAnsi"/>
                <w:sz w:val="22"/>
                <w:szCs w:val="22"/>
              </w:rPr>
              <w:t xml:space="preserve">ayroll </w:t>
            </w:r>
            <w:r>
              <w:rPr>
                <w:rFonts w:asciiTheme="minorHAnsi" w:hAnsiTheme="minorHAnsi" w:cstheme="minorHAnsi"/>
                <w:sz w:val="22"/>
                <w:szCs w:val="22"/>
              </w:rPr>
              <w:t>l</w:t>
            </w:r>
            <w:r w:rsidRPr="002E5926">
              <w:rPr>
                <w:rFonts w:asciiTheme="minorHAnsi" w:hAnsiTheme="minorHAnsi" w:cstheme="minorHAnsi"/>
                <w:sz w:val="22"/>
                <w:szCs w:val="22"/>
              </w:rPr>
              <w:t xml:space="preserve">oad </w:t>
            </w:r>
            <w:r>
              <w:rPr>
                <w:rFonts w:asciiTheme="minorHAnsi" w:hAnsiTheme="minorHAnsi" w:cstheme="minorHAnsi"/>
                <w:sz w:val="22"/>
                <w:szCs w:val="22"/>
              </w:rPr>
              <w:t>r</w:t>
            </w:r>
            <w:r w:rsidRPr="002E5926">
              <w:rPr>
                <w:rFonts w:asciiTheme="minorHAnsi" w:hAnsiTheme="minorHAnsi" w:cstheme="minorHAnsi"/>
                <w:sz w:val="22"/>
                <w:szCs w:val="22"/>
              </w:rPr>
              <w:t xml:space="preserve">ate </w:t>
            </w:r>
            <w:r>
              <w:rPr>
                <w:rFonts w:asciiTheme="minorHAnsi" w:hAnsiTheme="minorHAnsi" w:cstheme="minorHAnsi"/>
                <w:sz w:val="22"/>
                <w:szCs w:val="22"/>
              </w:rPr>
              <w:t>i</w:t>
            </w:r>
            <w:r w:rsidRPr="002E5926">
              <w:rPr>
                <w:rFonts w:asciiTheme="minorHAnsi" w:hAnsiTheme="minorHAnsi" w:cstheme="minorHAnsi"/>
                <w:sz w:val="22"/>
                <w:szCs w:val="22"/>
              </w:rPr>
              <w:t xml:space="preserve">n </w:t>
            </w:r>
            <w:r>
              <w:rPr>
                <w:rFonts w:asciiTheme="minorHAnsi" w:hAnsiTheme="minorHAnsi" w:cstheme="minorHAnsi"/>
                <w:sz w:val="22"/>
                <w:szCs w:val="22"/>
              </w:rPr>
              <w:t>e</w:t>
            </w:r>
            <w:r w:rsidRPr="002E5926">
              <w:rPr>
                <w:rFonts w:asciiTheme="minorHAnsi" w:hAnsiTheme="minorHAnsi" w:cstheme="minorHAnsi"/>
                <w:sz w:val="22"/>
                <w:szCs w:val="22"/>
              </w:rPr>
              <w:t>ffect</w:t>
            </w:r>
          </w:p>
        </w:tc>
        <w:tc>
          <w:tcPr>
            <w:tcW w:w="1260" w:type="dxa"/>
            <w:vAlign w:val="center"/>
          </w:tcPr>
          <w:p w14:paraId="3CB54576"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Pr>
          <w:p w14:paraId="1136A46D"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296782" w:rsidRPr="002E5926" w14:paraId="44F16D10" w14:textId="77777777" w:rsidTr="00B0187F">
        <w:tc>
          <w:tcPr>
            <w:tcW w:w="3600" w:type="dxa"/>
            <w:shd w:val="clear" w:color="auto" w:fill="BFBFBF" w:themeFill="background1" w:themeFillShade="BF"/>
          </w:tcPr>
          <w:p w14:paraId="798E0359" w14:textId="77777777" w:rsidR="00296782" w:rsidRPr="006B0B46" w:rsidRDefault="00296782" w:rsidP="00747A92">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Supplies and Materials</w:t>
            </w:r>
          </w:p>
        </w:tc>
        <w:tc>
          <w:tcPr>
            <w:tcW w:w="1260" w:type="dxa"/>
            <w:vAlign w:val="center"/>
          </w:tcPr>
          <w:p w14:paraId="58237121"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Pr>
          <w:p w14:paraId="62B7EC4F"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296782" w:rsidRPr="002E5926" w14:paraId="00BF54F3" w14:textId="77777777" w:rsidTr="00B0187F">
        <w:tc>
          <w:tcPr>
            <w:tcW w:w="3600" w:type="dxa"/>
            <w:shd w:val="clear" w:color="auto" w:fill="BFBFBF" w:themeFill="background1" w:themeFillShade="BF"/>
          </w:tcPr>
          <w:p w14:paraId="7CF1DAE5" w14:textId="77777777" w:rsidR="00296782" w:rsidRPr="006B0B46" w:rsidRDefault="00296782" w:rsidP="00747A92">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Equipment</w:t>
            </w:r>
            <w:r w:rsidRPr="002E5926">
              <w:rPr>
                <w:rFonts w:asciiTheme="minorHAnsi" w:hAnsiTheme="minorHAnsi" w:cstheme="minorHAnsi"/>
                <w:sz w:val="22"/>
                <w:szCs w:val="22"/>
              </w:rPr>
              <w:t xml:space="preserve"> </w:t>
            </w:r>
            <w:r>
              <w:rPr>
                <w:rFonts w:asciiTheme="minorHAnsi" w:hAnsiTheme="minorHAnsi" w:cstheme="minorHAnsi"/>
                <w:sz w:val="22"/>
                <w:szCs w:val="22"/>
              </w:rPr>
              <w:t>(items o</w:t>
            </w:r>
            <w:r w:rsidRPr="002E5926">
              <w:rPr>
                <w:rFonts w:asciiTheme="minorHAnsi" w:hAnsiTheme="minorHAnsi" w:cstheme="minorHAnsi"/>
                <w:sz w:val="22"/>
                <w:szCs w:val="22"/>
              </w:rPr>
              <w:t>ver $</w:t>
            </w:r>
            <w:r>
              <w:rPr>
                <w:rFonts w:asciiTheme="minorHAnsi" w:hAnsiTheme="minorHAnsi" w:cstheme="minorHAnsi"/>
                <w:sz w:val="22"/>
                <w:szCs w:val="22"/>
              </w:rPr>
              <w:t>5</w:t>
            </w:r>
            <w:r w:rsidRPr="002E5926">
              <w:rPr>
                <w:rFonts w:asciiTheme="minorHAnsi" w:hAnsiTheme="minorHAnsi" w:cstheme="minorHAnsi"/>
                <w:sz w:val="22"/>
                <w:szCs w:val="22"/>
              </w:rPr>
              <w:t>,000</w:t>
            </w:r>
            <w:r>
              <w:rPr>
                <w:rFonts w:asciiTheme="minorHAnsi" w:hAnsiTheme="minorHAnsi" w:cstheme="minorHAnsi"/>
                <w:sz w:val="22"/>
                <w:szCs w:val="22"/>
              </w:rPr>
              <w:t>)</w:t>
            </w:r>
            <w:r w:rsidRPr="002E5926">
              <w:rPr>
                <w:rFonts w:asciiTheme="minorHAnsi" w:hAnsiTheme="minorHAnsi" w:cstheme="minorHAnsi"/>
                <w:sz w:val="22"/>
                <w:szCs w:val="22"/>
              </w:rPr>
              <w:t xml:space="preserve"> </w:t>
            </w:r>
          </w:p>
        </w:tc>
        <w:tc>
          <w:tcPr>
            <w:tcW w:w="1260" w:type="dxa"/>
            <w:vAlign w:val="center"/>
          </w:tcPr>
          <w:p w14:paraId="65678C75"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Pr>
          <w:p w14:paraId="50845BB7"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296782" w:rsidRPr="002E5926" w14:paraId="5EF824BB" w14:textId="77777777" w:rsidTr="00B0187F">
        <w:tc>
          <w:tcPr>
            <w:tcW w:w="3600" w:type="dxa"/>
            <w:shd w:val="clear" w:color="auto" w:fill="BFBFBF" w:themeFill="background1" w:themeFillShade="BF"/>
          </w:tcPr>
          <w:p w14:paraId="472A9D1B" w14:textId="77777777" w:rsidR="00296782" w:rsidRPr="002E5926" w:rsidRDefault="00296782" w:rsidP="00747A92">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 xml:space="preserve">Travel </w:t>
            </w:r>
          </w:p>
          <w:p w14:paraId="48DA02CE" w14:textId="4F3FD29B" w:rsidR="00296782" w:rsidRPr="002E5926" w:rsidRDefault="00296782" w:rsidP="00747A92">
            <w:pPr>
              <w:pStyle w:val="NoSpacing"/>
              <w:spacing w:before="40" w:after="40"/>
              <w:rPr>
                <w:rFonts w:asciiTheme="minorHAnsi" w:hAnsiTheme="minorHAnsi" w:cstheme="minorHAnsi"/>
                <w:sz w:val="22"/>
                <w:szCs w:val="22"/>
              </w:rPr>
            </w:pPr>
            <w:r w:rsidRPr="002E5926">
              <w:rPr>
                <w:rFonts w:asciiTheme="minorHAnsi" w:hAnsiTheme="minorHAnsi" w:cstheme="minorHAnsi"/>
                <w:sz w:val="22"/>
                <w:szCs w:val="22"/>
              </w:rPr>
              <w:t xml:space="preserve">Per </w:t>
            </w:r>
            <w:r>
              <w:rPr>
                <w:rFonts w:asciiTheme="minorHAnsi" w:hAnsiTheme="minorHAnsi" w:cstheme="minorHAnsi"/>
                <w:sz w:val="22"/>
                <w:szCs w:val="22"/>
              </w:rPr>
              <w:t>d</w:t>
            </w:r>
            <w:r w:rsidRPr="002E5926">
              <w:rPr>
                <w:rFonts w:asciiTheme="minorHAnsi" w:hAnsiTheme="minorHAnsi" w:cstheme="minorHAnsi"/>
                <w:sz w:val="22"/>
                <w:szCs w:val="22"/>
              </w:rPr>
              <w:t xml:space="preserve">iem </w:t>
            </w:r>
            <w:r>
              <w:rPr>
                <w:rFonts w:asciiTheme="minorHAnsi" w:hAnsiTheme="minorHAnsi" w:cstheme="minorHAnsi"/>
                <w:sz w:val="22"/>
                <w:szCs w:val="22"/>
              </w:rPr>
              <w:t>l</w:t>
            </w:r>
            <w:r w:rsidRPr="002E5926">
              <w:rPr>
                <w:rFonts w:asciiTheme="minorHAnsi" w:hAnsiTheme="minorHAnsi" w:cstheme="minorHAnsi"/>
                <w:sz w:val="22"/>
                <w:szCs w:val="22"/>
              </w:rPr>
              <w:t>odging/</w:t>
            </w:r>
            <w:r>
              <w:rPr>
                <w:rFonts w:asciiTheme="minorHAnsi" w:hAnsiTheme="minorHAnsi" w:cstheme="minorHAnsi"/>
                <w:sz w:val="22"/>
                <w:szCs w:val="22"/>
              </w:rPr>
              <w:t>m</w:t>
            </w:r>
            <w:r w:rsidRPr="002E5926">
              <w:rPr>
                <w:rFonts w:asciiTheme="minorHAnsi" w:hAnsiTheme="minorHAnsi" w:cstheme="minorHAnsi"/>
                <w:sz w:val="22"/>
                <w:szCs w:val="22"/>
              </w:rPr>
              <w:t>eals/</w:t>
            </w:r>
            <w:r>
              <w:rPr>
                <w:rFonts w:asciiTheme="minorHAnsi" w:hAnsiTheme="minorHAnsi" w:cstheme="minorHAnsi"/>
                <w:sz w:val="22"/>
                <w:szCs w:val="22"/>
              </w:rPr>
              <w:t>e</w:t>
            </w:r>
            <w:r w:rsidRPr="002E5926">
              <w:rPr>
                <w:rFonts w:asciiTheme="minorHAnsi" w:hAnsiTheme="minorHAnsi" w:cstheme="minorHAnsi"/>
                <w:sz w:val="22"/>
                <w:szCs w:val="22"/>
              </w:rPr>
              <w:t xml:space="preserve">xpenses, </w:t>
            </w:r>
            <w:r>
              <w:rPr>
                <w:rFonts w:asciiTheme="minorHAnsi" w:hAnsiTheme="minorHAnsi" w:cstheme="minorHAnsi"/>
                <w:sz w:val="22"/>
                <w:szCs w:val="22"/>
              </w:rPr>
              <w:t>a</w:t>
            </w:r>
            <w:r w:rsidRPr="002E5926">
              <w:rPr>
                <w:rFonts w:asciiTheme="minorHAnsi" w:hAnsiTheme="minorHAnsi" w:cstheme="minorHAnsi"/>
                <w:sz w:val="22"/>
                <w:szCs w:val="22"/>
              </w:rPr>
              <w:t xml:space="preserve">ir </w:t>
            </w:r>
            <w:r>
              <w:rPr>
                <w:rFonts w:asciiTheme="minorHAnsi" w:hAnsiTheme="minorHAnsi" w:cstheme="minorHAnsi"/>
                <w:sz w:val="22"/>
                <w:szCs w:val="22"/>
              </w:rPr>
              <w:t>f</w:t>
            </w:r>
            <w:r w:rsidRPr="002E5926">
              <w:rPr>
                <w:rFonts w:asciiTheme="minorHAnsi" w:hAnsiTheme="minorHAnsi" w:cstheme="minorHAnsi"/>
                <w:sz w:val="22"/>
                <w:szCs w:val="22"/>
              </w:rPr>
              <w:t xml:space="preserve">are, </w:t>
            </w:r>
            <w:r>
              <w:rPr>
                <w:rFonts w:asciiTheme="minorHAnsi" w:hAnsiTheme="minorHAnsi" w:cstheme="minorHAnsi"/>
                <w:sz w:val="22"/>
                <w:szCs w:val="22"/>
              </w:rPr>
              <w:t>m</w:t>
            </w:r>
            <w:r w:rsidRPr="002E5926">
              <w:rPr>
                <w:rFonts w:asciiTheme="minorHAnsi" w:hAnsiTheme="minorHAnsi" w:cstheme="minorHAnsi"/>
                <w:sz w:val="22"/>
                <w:szCs w:val="22"/>
              </w:rPr>
              <w:t xml:space="preserve">ileage, </w:t>
            </w:r>
            <w:r>
              <w:rPr>
                <w:rFonts w:asciiTheme="minorHAnsi" w:hAnsiTheme="minorHAnsi" w:cstheme="minorHAnsi"/>
                <w:sz w:val="22"/>
                <w:szCs w:val="22"/>
              </w:rPr>
              <w:t>c</w:t>
            </w:r>
            <w:r w:rsidRPr="002E5926">
              <w:rPr>
                <w:rFonts w:asciiTheme="minorHAnsi" w:hAnsiTheme="minorHAnsi" w:cstheme="minorHAnsi"/>
                <w:sz w:val="22"/>
                <w:szCs w:val="22"/>
              </w:rPr>
              <w:t xml:space="preserve">ar </w:t>
            </w:r>
            <w:r>
              <w:rPr>
                <w:rFonts w:asciiTheme="minorHAnsi" w:hAnsiTheme="minorHAnsi" w:cstheme="minorHAnsi"/>
                <w:sz w:val="22"/>
                <w:szCs w:val="22"/>
              </w:rPr>
              <w:t>r</w:t>
            </w:r>
            <w:r w:rsidRPr="002E5926">
              <w:rPr>
                <w:rFonts w:asciiTheme="minorHAnsi" w:hAnsiTheme="minorHAnsi" w:cstheme="minorHAnsi"/>
                <w:sz w:val="22"/>
                <w:szCs w:val="22"/>
              </w:rPr>
              <w:t>ental</w:t>
            </w:r>
            <w:r w:rsidR="006D7532">
              <w:rPr>
                <w:rFonts w:asciiTheme="minorHAnsi" w:hAnsiTheme="minorHAnsi" w:cstheme="minorHAnsi"/>
                <w:sz w:val="22"/>
                <w:szCs w:val="22"/>
              </w:rPr>
              <w:t>, conference registration</w:t>
            </w:r>
          </w:p>
        </w:tc>
        <w:tc>
          <w:tcPr>
            <w:tcW w:w="1260" w:type="dxa"/>
            <w:vAlign w:val="center"/>
          </w:tcPr>
          <w:p w14:paraId="6EAA70A6"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Pr>
          <w:p w14:paraId="1BB08C04"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DC2BDB" w:rsidRPr="002E5926" w14:paraId="5DAF8068" w14:textId="77777777" w:rsidTr="00B0187F">
        <w:tc>
          <w:tcPr>
            <w:tcW w:w="3600" w:type="dxa"/>
            <w:shd w:val="clear" w:color="auto" w:fill="BFBFBF" w:themeFill="background1" w:themeFillShade="BF"/>
          </w:tcPr>
          <w:p w14:paraId="5AA6BB3A" w14:textId="4A36EA8B" w:rsidR="00DC2BDB" w:rsidRPr="00DC2BDB" w:rsidRDefault="00DC2BDB" w:rsidP="00747A92">
            <w:pPr>
              <w:widowControl w:val="0"/>
              <w:spacing w:before="40" w:after="40"/>
              <w:rPr>
                <w:rFonts w:cstheme="minorHAnsi"/>
                <w:b/>
              </w:rPr>
            </w:pPr>
            <w:r>
              <w:rPr>
                <w:rFonts w:cstheme="minorHAnsi"/>
                <w:b/>
              </w:rPr>
              <w:t>C</w:t>
            </w:r>
            <w:r w:rsidR="006D7532">
              <w:rPr>
                <w:rFonts w:cstheme="minorHAnsi"/>
                <w:b/>
              </w:rPr>
              <w:t>-</w:t>
            </w:r>
            <w:r>
              <w:rPr>
                <w:rFonts w:cstheme="minorHAnsi"/>
                <w:b/>
              </w:rPr>
              <w:t xml:space="preserve">TAP </w:t>
            </w:r>
            <w:r w:rsidRPr="00DC2BDB">
              <w:rPr>
                <w:rFonts w:cstheme="minorHAnsi"/>
              </w:rPr>
              <w:t>(optional)</w:t>
            </w:r>
          </w:p>
        </w:tc>
        <w:tc>
          <w:tcPr>
            <w:tcW w:w="1260" w:type="dxa"/>
            <w:vAlign w:val="center"/>
          </w:tcPr>
          <w:p w14:paraId="496997A8" w14:textId="77777777" w:rsidR="00DC2BDB" w:rsidRPr="002E5926" w:rsidRDefault="00DC2BDB" w:rsidP="00747A92">
            <w:pPr>
              <w:pStyle w:val="NoSpacing"/>
              <w:spacing w:before="40" w:after="40"/>
              <w:jc w:val="center"/>
              <w:rPr>
                <w:rFonts w:cstheme="minorHAnsi"/>
              </w:rPr>
            </w:pPr>
          </w:p>
        </w:tc>
        <w:tc>
          <w:tcPr>
            <w:tcW w:w="4500" w:type="dxa"/>
          </w:tcPr>
          <w:p w14:paraId="72EBDDF9" w14:textId="6BBD19F6" w:rsidR="00DC2BDB" w:rsidRPr="00B40A74" w:rsidRDefault="00B40A74" w:rsidP="00DC2BDB">
            <w:pPr>
              <w:pStyle w:val="NoSpacing"/>
              <w:spacing w:before="40" w:after="40"/>
              <w:rPr>
                <w:rFonts w:cstheme="minorHAnsi"/>
                <w:b/>
                <w:i/>
              </w:rPr>
            </w:pPr>
            <w:r>
              <w:rPr>
                <w:rFonts w:cstheme="minorHAnsi"/>
                <w:i/>
              </w:rPr>
              <w:t>Please schedule a free 30-minute consultation before you include C</w:t>
            </w:r>
            <w:r w:rsidR="00FA54D6">
              <w:rPr>
                <w:rFonts w:cstheme="minorHAnsi"/>
                <w:i/>
              </w:rPr>
              <w:t>-</w:t>
            </w:r>
            <w:r>
              <w:rPr>
                <w:rFonts w:cstheme="minorHAnsi"/>
                <w:i/>
              </w:rPr>
              <w:t xml:space="preserve">TAP in your budget. </w:t>
            </w:r>
            <w:r w:rsidR="00DC2BDB" w:rsidRPr="00B40A74">
              <w:rPr>
                <w:rFonts w:cstheme="minorHAnsi"/>
                <w:i/>
              </w:rPr>
              <w:t xml:space="preserve">Please specify </w:t>
            </w:r>
            <w:r w:rsidR="00DC35D1">
              <w:rPr>
                <w:rFonts w:cstheme="minorHAnsi"/>
                <w:i/>
              </w:rPr>
              <w:t>the specific role</w:t>
            </w:r>
            <w:r w:rsidR="00DC2BDB" w:rsidRPr="00B40A74">
              <w:rPr>
                <w:rFonts w:cstheme="minorHAnsi"/>
                <w:i/>
              </w:rPr>
              <w:t xml:space="preserve"> C</w:t>
            </w:r>
            <w:r w:rsidR="00FA54D6">
              <w:rPr>
                <w:rFonts w:cstheme="minorHAnsi"/>
                <w:i/>
              </w:rPr>
              <w:t>-</w:t>
            </w:r>
            <w:r w:rsidR="00DC2BDB" w:rsidRPr="00B40A74">
              <w:rPr>
                <w:rFonts w:cstheme="minorHAnsi"/>
                <w:i/>
              </w:rPr>
              <w:t>TAP</w:t>
            </w:r>
            <w:r w:rsidR="00DC35D1">
              <w:rPr>
                <w:rFonts w:cstheme="minorHAnsi"/>
                <w:i/>
              </w:rPr>
              <w:t xml:space="preserve"> will play in your project.</w:t>
            </w:r>
          </w:p>
        </w:tc>
      </w:tr>
      <w:tr w:rsidR="00296782" w:rsidRPr="002E5926" w14:paraId="5ED46878" w14:textId="77777777" w:rsidTr="00FA54D6">
        <w:trPr>
          <w:trHeight w:val="224"/>
        </w:trPr>
        <w:tc>
          <w:tcPr>
            <w:tcW w:w="3600" w:type="dxa"/>
            <w:shd w:val="clear" w:color="auto" w:fill="BFBFBF" w:themeFill="background1" w:themeFillShade="BF"/>
          </w:tcPr>
          <w:p w14:paraId="70A60B5F" w14:textId="772AC118" w:rsidR="00296782" w:rsidRPr="00D60B66" w:rsidRDefault="00296782" w:rsidP="00747A92">
            <w:pPr>
              <w:pStyle w:val="NoSpacing"/>
              <w:spacing w:before="40" w:after="40"/>
              <w:rPr>
                <w:rFonts w:asciiTheme="minorHAnsi" w:hAnsiTheme="minorHAnsi" w:cstheme="minorHAnsi"/>
                <w:sz w:val="22"/>
                <w:szCs w:val="22"/>
              </w:rPr>
            </w:pPr>
            <w:r w:rsidRPr="002E5926">
              <w:rPr>
                <w:rFonts w:asciiTheme="minorHAnsi" w:hAnsiTheme="minorHAnsi" w:cstheme="minorHAnsi"/>
                <w:b/>
                <w:sz w:val="22"/>
                <w:szCs w:val="22"/>
              </w:rPr>
              <w:t>Other</w:t>
            </w:r>
            <w:r w:rsidR="00D60B66">
              <w:rPr>
                <w:rFonts w:asciiTheme="minorHAnsi" w:hAnsiTheme="minorHAnsi" w:cstheme="minorHAnsi"/>
                <w:b/>
                <w:sz w:val="22"/>
                <w:szCs w:val="22"/>
              </w:rPr>
              <w:t xml:space="preserve"> </w:t>
            </w:r>
            <w:r w:rsidR="00D60B66">
              <w:rPr>
                <w:rFonts w:asciiTheme="minorHAnsi" w:hAnsiTheme="minorHAnsi" w:cstheme="minorHAnsi"/>
                <w:sz w:val="22"/>
                <w:szCs w:val="22"/>
              </w:rPr>
              <w:t>(</w:t>
            </w:r>
            <w:r w:rsidR="006D7532">
              <w:rPr>
                <w:rFonts w:asciiTheme="minorHAnsi" w:hAnsiTheme="minorHAnsi" w:cstheme="minorHAnsi"/>
                <w:sz w:val="22"/>
                <w:szCs w:val="22"/>
              </w:rPr>
              <w:t xml:space="preserve">transcription software, </w:t>
            </w:r>
            <w:r w:rsidR="00AF2E7F">
              <w:rPr>
                <w:rFonts w:asciiTheme="minorHAnsi" w:hAnsiTheme="minorHAnsi" w:cstheme="minorHAnsi"/>
                <w:sz w:val="22"/>
                <w:szCs w:val="22"/>
              </w:rPr>
              <w:t>etc.</w:t>
            </w:r>
            <w:r w:rsidR="00D60B66">
              <w:rPr>
                <w:rFonts w:asciiTheme="minorHAnsi" w:hAnsiTheme="minorHAnsi" w:cstheme="minorHAnsi"/>
                <w:sz w:val="22"/>
                <w:szCs w:val="22"/>
              </w:rPr>
              <w:t>)</w:t>
            </w:r>
          </w:p>
          <w:p w14:paraId="2D0F3BDE" w14:textId="77777777" w:rsidR="00296782" w:rsidRPr="002E5926" w:rsidRDefault="00296782" w:rsidP="00747A92">
            <w:pPr>
              <w:pStyle w:val="NoSpacing"/>
              <w:spacing w:before="40" w:after="40"/>
              <w:rPr>
                <w:rFonts w:asciiTheme="minorHAnsi" w:hAnsiTheme="minorHAnsi" w:cstheme="minorHAnsi"/>
                <w:sz w:val="22"/>
                <w:szCs w:val="22"/>
              </w:rPr>
            </w:pPr>
          </w:p>
        </w:tc>
        <w:tc>
          <w:tcPr>
            <w:tcW w:w="1260" w:type="dxa"/>
            <w:vAlign w:val="center"/>
          </w:tcPr>
          <w:p w14:paraId="3C786CF8" w14:textId="77777777" w:rsidR="00296782" w:rsidRPr="002E5926" w:rsidRDefault="00296782" w:rsidP="00747A92">
            <w:pPr>
              <w:pStyle w:val="NoSpacing"/>
              <w:spacing w:before="40" w:after="40"/>
              <w:jc w:val="center"/>
              <w:rPr>
                <w:rFonts w:asciiTheme="minorHAnsi" w:hAnsiTheme="minorHAnsi" w:cstheme="minorHAnsi"/>
                <w:sz w:val="22"/>
                <w:szCs w:val="22"/>
              </w:rPr>
            </w:pPr>
          </w:p>
        </w:tc>
        <w:tc>
          <w:tcPr>
            <w:tcW w:w="4500" w:type="dxa"/>
          </w:tcPr>
          <w:p w14:paraId="72F93E35" w14:textId="77777777" w:rsidR="00296782" w:rsidRPr="002E5926" w:rsidRDefault="00296782" w:rsidP="00747A92">
            <w:pPr>
              <w:pStyle w:val="NoSpacing"/>
              <w:spacing w:before="40" w:after="40"/>
              <w:jc w:val="center"/>
              <w:rPr>
                <w:rFonts w:asciiTheme="minorHAnsi" w:hAnsiTheme="minorHAnsi" w:cstheme="minorHAnsi"/>
                <w:sz w:val="22"/>
                <w:szCs w:val="22"/>
              </w:rPr>
            </w:pPr>
          </w:p>
        </w:tc>
      </w:tr>
      <w:tr w:rsidR="00296782" w:rsidRPr="002E5926" w14:paraId="01885778" w14:textId="77777777" w:rsidTr="00B0187F">
        <w:tc>
          <w:tcPr>
            <w:tcW w:w="3600" w:type="dxa"/>
            <w:shd w:val="clear" w:color="auto" w:fill="D9D9D9" w:themeFill="background1" w:themeFillShade="D9"/>
          </w:tcPr>
          <w:p w14:paraId="0D0B0A68" w14:textId="77777777" w:rsidR="00296782" w:rsidRPr="002E5926" w:rsidRDefault="00296782" w:rsidP="00747A92">
            <w:pPr>
              <w:pStyle w:val="NoSpacing"/>
              <w:spacing w:before="40" w:after="40"/>
              <w:rPr>
                <w:rFonts w:asciiTheme="minorHAnsi" w:hAnsiTheme="minorHAnsi" w:cstheme="minorHAnsi"/>
                <w:b/>
                <w:sz w:val="22"/>
                <w:szCs w:val="22"/>
              </w:rPr>
            </w:pPr>
            <w:r w:rsidRPr="002E5926">
              <w:rPr>
                <w:rFonts w:asciiTheme="minorHAnsi" w:hAnsiTheme="minorHAnsi" w:cstheme="minorHAnsi"/>
                <w:b/>
                <w:sz w:val="22"/>
                <w:szCs w:val="22"/>
              </w:rPr>
              <w:t xml:space="preserve">Total Direct Costs </w:t>
            </w:r>
          </w:p>
          <w:p w14:paraId="7B9AE6C2" w14:textId="4A1E26FA" w:rsidR="00296782" w:rsidRPr="002E5926" w:rsidRDefault="00296782" w:rsidP="00747A92">
            <w:pPr>
              <w:pStyle w:val="NoSpacing"/>
              <w:spacing w:before="40" w:after="40"/>
              <w:rPr>
                <w:rFonts w:asciiTheme="minorHAnsi" w:hAnsiTheme="minorHAnsi" w:cstheme="minorHAnsi"/>
                <w:sz w:val="22"/>
                <w:szCs w:val="22"/>
              </w:rPr>
            </w:pPr>
            <w:r w:rsidRPr="002E5926">
              <w:rPr>
                <w:rFonts w:asciiTheme="minorHAnsi" w:hAnsiTheme="minorHAnsi" w:cstheme="minorHAnsi"/>
                <w:sz w:val="22"/>
                <w:szCs w:val="22"/>
              </w:rPr>
              <w:t>(not to exceed $</w:t>
            </w:r>
            <w:r>
              <w:rPr>
                <w:rFonts w:asciiTheme="minorHAnsi" w:hAnsiTheme="minorHAnsi" w:cstheme="minorHAnsi"/>
                <w:sz w:val="22"/>
                <w:szCs w:val="22"/>
              </w:rPr>
              <w:t>25,</w:t>
            </w:r>
            <w:r w:rsidRPr="002E5926">
              <w:rPr>
                <w:rFonts w:asciiTheme="minorHAnsi" w:hAnsiTheme="minorHAnsi" w:cstheme="minorHAnsi"/>
                <w:sz w:val="22"/>
                <w:szCs w:val="22"/>
              </w:rPr>
              <w:t>000)</w:t>
            </w:r>
          </w:p>
        </w:tc>
        <w:tc>
          <w:tcPr>
            <w:tcW w:w="1260" w:type="dxa"/>
            <w:shd w:val="clear" w:color="auto" w:fill="D9D9D9" w:themeFill="background1" w:themeFillShade="D9"/>
          </w:tcPr>
          <w:p w14:paraId="00939C6A" w14:textId="77777777" w:rsidR="00296782" w:rsidRPr="002E5926" w:rsidRDefault="00296782" w:rsidP="00747A92">
            <w:pPr>
              <w:pStyle w:val="NoSpacing"/>
              <w:spacing w:before="40" w:after="40"/>
              <w:rPr>
                <w:rFonts w:asciiTheme="minorHAnsi" w:hAnsiTheme="minorHAnsi" w:cstheme="minorHAnsi"/>
                <w:sz w:val="22"/>
                <w:szCs w:val="22"/>
              </w:rPr>
            </w:pPr>
          </w:p>
        </w:tc>
        <w:tc>
          <w:tcPr>
            <w:tcW w:w="4500" w:type="dxa"/>
            <w:shd w:val="clear" w:color="auto" w:fill="D9D9D9" w:themeFill="background1" w:themeFillShade="D9"/>
          </w:tcPr>
          <w:p w14:paraId="39E42C68" w14:textId="77777777" w:rsidR="00296782" w:rsidRPr="002E5926" w:rsidRDefault="00296782" w:rsidP="00747A92">
            <w:pPr>
              <w:pStyle w:val="NoSpacing"/>
              <w:spacing w:before="40" w:after="40"/>
              <w:rPr>
                <w:rFonts w:asciiTheme="minorHAnsi" w:hAnsiTheme="minorHAnsi" w:cstheme="minorHAnsi"/>
                <w:sz w:val="22"/>
                <w:szCs w:val="22"/>
              </w:rPr>
            </w:pPr>
          </w:p>
        </w:tc>
      </w:tr>
    </w:tbl>
    <w:p w14:paraId="297B6DEB" w14:textId="77777777" w:rsidR="00FA54D6" w:rsidRDefault="00FA54D6">
      <w:pPr>
        <w:rPr>
          <w:rFonts w:cstheme="minorHAnsi"/>
          <w:b/>
          <w:bCs/>
        </w:rPr>
      </w:pPr>
      <w:bookmarkStart w:id="8" w:name="_Hlk163040509"/>
      <w:r>
        <w:rPr>
          <w:rFonts w:cstheme="minorHAnsi"/>
          <w:b/>
          <w:bCs/>
        </w:rPr>
        <w:br w:type="page"/>
      </w:r>
    </w:p>
    <w:p w14:paraId="1F1ADA76" w14:textId="105F0CD1" w:rsidR="00D7771D" w:rsidRPr="00BE72E4" w:rsidRDefault="00D7771D" w:rsidP="00D7771D">
      <w:pPr>
        <w:autoSpaceDE w:val="0"/>
        <w:autoSpaceDN w:val="0"/>
        <w:adjustRightInd w:val="0"/>
        <w:spacing w:after="0" w:line="240" w:lineRule="auto"/>
        <w:rPr>
          <w:rFonts w:cstheme="minorHAnsi"/>
          <w:b/>
          <w:bCs/>
        </w:rPr>
      </w:pPr>
      <w:r>
        <w:rPr>
          <w:rFonts w:cstheme="minorHAnsi"/>
          <w:b/>
          <w:bCs/>
        </w:rPr>
        <w:lastRenderedPageBreak/>
        <w:t xml:space="preserve">SIGN-OFF </w:t>
      </w:r>
    </w:p>
    <w:p w14:paraId="0157F34D" w14:textId="17FEDD65" w:rsidR="00D7771D" w:rsidRDefault="00D7771D" w:rsidP="00D7771D">
      <w:pPr>
        <w:autoSpaceDE w:val="0"/>
        <w:autoSpaceDN w:val="0"/>
        <w:adjustRightInd w:val="0"/>
        <w:spacing w:after="0" w:line="240" w:lineRule="auto"/>
        <w:rPr>
          <w:rFonts w:cstheme="minorHAnsi"/>
        </w:rPr>
      </w:pPr>
      <w:r>
        <w:rPr>
          <w:rFonts w:cstheme="minorHAnsi"/>
          <w:b/>
          <w:bCs/>
        </w:rPr>
        <w:br/>
      </w:r>
    </w:p>
    <w:p w14:paraId="261D8CEB" w14:textId="6223110C" w:rsidR="00D7771D" w:rsidRPr="00A11DE3" w:rsidRDefault="007F5AA5" w:rsidP="00D7771D">
      <w:pPr>
        <w:autoSpaceDE w:val="0"/>
        <w:autoSpaceDN w:val="0"/>
        <w:adjustRightInd w:val="0"/>
        <w:spacing w:after="0" w:line="240" w:lineRule="auto"/>
        <w:rPr>
          <w:rFonts w:cstheme="minorHAnsi"/>
          <w:b/>
          <w:bCs/>
          <w:u w:val="single"/>
        </w:rPr>
      </w:pPr>
      <w:r>
        <w:rPr>
          <w:rFonts w:cstheme="minorHAnsi"/>
          <w:b/>
          <w:bCs/>
        </w:rPr>
        <w:t>Training</w:t>
      </w:r>
      <w:r w:rsidR="00D60B66">
        <w:rPr>
          <w:rFonts w:cstheme="minorHAnsi"/>
          <w:b/>
          <w:bCs/>
        </w:rPr>
        <w:t xml:space="preserve"> Director</w:t>
      </w:r>
      <w:r>
        <w:rPr>
          <w:rFonts w:cstheme="minorHAnsi"/>
          <w:b/>
          <w:bCs/>
        </w:rPr>
        <w:t xml:space="preserve"> (</w:t>
      </w:r>
      <w:r w:rsidR="004111A1">
        <w:rPr>
          <w:rFonts w:cstheme="minorHAnsi"/>
          <w:b/>
          <w:bCs/>
        </w:rPr>
        <w:t>i.e</w:t>
      </w:r>
      <w:r>
        <w:rPr>
          <w:rFonts w:cstheme="minorHAnsi"/>
          <w:b/>
          <w:bCs/>
        </w:rPr>
        <w:t xml:space="preserve">., </w:t>
      </w:r>
      <w:r w:rsidR="00123A7F">
        <w:rPr>
          <w:rFonts w:cstheme="minorHAnsi"/>
          <w:b/>
          <w:bCs/>
        </w:rPr>
        <w:t xml:space="preserve">Psychiatry </w:t>
      </w:r>
      <w:r>
        <w:rPr>
          <w:rFonts w:cstheme="minorHAnsi"/>
          <w:b/>
          <w:bCs/>
        </w:rPr>
        <w:t>Residency Training Director</w:t>
      </w:r>
      <w:r w:rsidR="004111A1">
        <w:rPr>
          <w:rFonts w:cstheme="minorHAnsi"/>
          <w:b/>
          <w:bCs/>
        </w:rPr>
        <w:t>, Psychology Internship Director</w:t>
      </w:r>
      <w:r>
        <w:rPr>
          <w:rFonts w:cstheme="minorHAnsi"/>
          <w:b/>
          <w:bCs/>
        </w:rPr>
        <w:t xml:space="preserve"> or Fellowship Training Director)</w:t>
      </w:r>
    </w:p>
    <w:p w14:paraId="56B3D2D6" w14:textId="77777777" w:rsidR="00D7771D" w:rsidRDefault="00D7771D" w:rsidP="00D7771D">
      <w:pPr>
        <w:autoSpaceDE w:val="0"/>
        <w:autoSpaceDN w:val="0"/>
        <w:adjustRightInd w:val="0"/>
        <w:spacing w:after="0" w:line="240" w:lineRule="auto"/>
        <w:rPr>
          <w:rFonts w:cstheme="minorHAnsi"/>
        </w:rPr>
      </w:pPr>
    </w:p>
    <w:p w14:paraId="4BAC3B50" w14:textId="1A8BD8D2" w:rsidR="00D7771D" w:rsidRPr="002D24E1" w:rsidRDefault="00D7771D" w:rsidP="00B0187F">
      <w:pPr>
        <w:autoSpaceDE w:val="0"/>
        <w:autoSpaceDN w:val="0"/>
        <w:adjustRightInd w:val="0"/>
        <w:spacing w:after="0" w:line="240" w:lineRule="auto"/>
        <w:rPr>
          <w:rFonts w:cstheme="minorHAnsi"/>
          <w:u w:val="single"/>
        </w:rPr>
      </w:pP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Pr>
          <w:rFonts w:cstheme="minorHAnsi"/>
          <w:u w:val="single"/>
        </w:rPr>
        <w:tab/>
      </w:r>
    </w:p>
    <w:p w14:paraId="05607215" w14:textId="01D42E02" w:rsidR="00D7771D" w:rsidRDefault="00B0187F" w:rsidP="00B0187F">
      <w:pPr>
        <w:autoSpaceDE w:val="0"/>
        <w:autoSpaceDN w:val="0"/>
        <w:adjustRightInd w:val="0"/>
        <w:spacing w:after="0" w:line="240" w:lineRule="auto"/>
        <w:rPr>
          <w:rFonts w:cstheme="minorHAnsi"/>
        </w:rPr>
      </w:pPr>
      <w:r>
        <w:rPr>
          <w:rFonts w:cstheme="minorHAnsi"/>
        </w:rPr>
        <w:t>(signature)</w:t>
      </w:r>
    </w:p>
    <w:p w14:paraId="600533F8" w14:textId="77777777" w:rsidR="00D7771D" w:rsidRDefault="00D7771D" w:rsidP="00D7771D">
      <w:pPr>
        <w:autoSpaceDE w:val="0"/>
        <w:autoSpaceDN w:val="0"/>
        <w:adjustRightInd w:val="0"/>
        <w:spacing w:after="0" w:line="240" w:lineRule="auto"/>
        <w:rPr>
          <w:rFonts w:cstheme="minorHAnsi"/>
        </w:rPr>
      </w:pPr>
    </w:p>
    <w:p w14:paraId="2BD42A73" w14:textId="76B09144" w:rsidR="00D7771D" w:rsidRDefault="00D7771D" w:rsidP="00D7771D">
      <w:pPr>
        <w:autoSpaceDE w:val="0"/>
        <w:autoSpaceDN w:val="0"/>
        <w:adjustRightInd w:val="0"/>
        <w:spacing w:after="0" w:line="240" w:lineRule="auto"/>
        <w:rPr>
          <w:rFonts w:cstheme="minorHAnsi"/>
          <w:u w:val="single"/>
        </w:rPr>
      </w:pPr>
    </w:p>
    <w:p w14:paraId="7AFC073A" w14:textId="13CD4916" w:rsidR="00A54830" w:rsidRDefault="00A54830" w:rsidP="00D7771D">
      <w:pPr>
        <w:autoSpaceDE w:val="0"/>
        <w:autoSpaceDN w:val="0"/>
        <w:adjustRightInd w:val="0"/>
        <w:spacing w:after="0" w:line="240" w:lineRule="auto"/>
      </w:pPr>
      <w:r w:rsidRPr="00A54830">
        <w:rPr>
          <w:rFonts w:cstheme="minorHAnsi"/>
        </w:rPr>
        <w:t xml:space="preserve">Note: </w:t>
      </w:r>
      <w:bookmarkEnd w:id="8"/>
      <w:r w:rsidR="00C25B09" w:rsidRPr="00C25B09">
        <w:t>Incoming second year residents must meet with the Psychiatry Residency Training Director at the beginning of the application process to discuss the feasibility of their project</w:t>
      </w:r>
    </w:p>
    <w:p w14:paraId="4579867E" w14:textId="77777777" w:rsidR="00C25B09" w:rsidRDefault="00C25B09" w:rsidP="00D7771D">
      <w:pPr>
        <w:autoSpaceDE w:val="0"/>
        <w:autoSpaceDN w:val="0"/>
        <w:adjustRightInd w:val="0"/>
        <w:spacing w:after="0" w:line="240" w:lineRule="auto"/>
        <w:rPr>
          <w:rFonts w:cstheme="minorHAnsi"/>
          <w:u w:val="single"/>
        </w:rPr>
      </w:pPr>
    </w:p>
    <w:p w14:paraId="36935E4A" w14:textId="0507F110" w:rsidR="00D7771D" w:rsidRPr="00BE72E4" w:rsidRDefault="00D7771D" w:rsidP="00D7771D">
      <w:pPr>
        <w:autoSpaceDE w:val="0"/>
        <w:autoSpaceDN w:val="0"/>
        <w:adjustRightInd w:val="0"/>
        <w:spacing w:after="0" w:line="240" w:lineRule="auto"/>
        <w:rPr>
          <w:rFonts w:cstheme="minorHAnsi"/>
          <w:b/>
          <w:bCs/>
        </w:rPr>
      </w:pPr>
      <w:r>
        <w:rPr>
          <w:rFonts w:cstheme="minorHAnsi"/>
          <w:b/>
          <w:bCs/>
        </w:rPr>
        <w:t>LETTERS OF SUPPORT</w:t>
      </w:r>
    </w:p>
    <w:p w14:paraId="4E94FEAB" w14:textId="77777777" w:rsidR="00D7771D" w:rsidRDefault="00D7771D" w:rsidP="00D7771D"/>
    <w:p w14:paraId="44FAD264" w14:textId="7AB8B593" w:rsidR="00D7771D" w:rsidRPr="00234AE8" w:rsidRDefault="00D7771D" w:rsidP="00D7771D">
      <w:r>
        <w:t>Please provide up to three Letters of Support for your proposal. A letter of support from the Primary Mentor is required.</w:t>
      </w:r>
    </w:p>
    <w:p w14:paraId="588BD9EE" w14:textId="77777777" w:rsidR="00D7771D" w:rsidRDefault="00D7771D">
      <w:pPr>
        <w:rPr>
          <w:rFonts w:cstheme="minorHAnsi"/>
          <w:color w:val="000000"/>
        </w:rPr>
      </w:pPr>
    </w:p>
    <w:sectPr w:rsidR="00D7771D" w:rsidSect="00B0616B">
      <w:headerReference w:type="default" r:id="rId24"/>
      <w:footerReference w:type="default" r:id="rId2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E3D5C" w14:textId="77777777" w:rsidR="00BE163B" w:rsidRDefault="00BE163B" w:rsidP="0076234B">
      <w:pPr>
        <w:spacing w:after="0" w:line="240" w:lineRule="auto"/>
      </w:pPr>
      <w:r>
        <w:separator/>
      </w:r>
    </w:p>
  </w:endnote>
  <w:endnote w:type="continuationSeparator" w:id="0">
    <w:p w14:paraId="0D00229B" w14:textId="77777777" w:rsidR="00BE163B" w:rsidRDefault="00BE163B" w:rsidP="0076234B">
      <w:pPr>
        <w:spacing w:after="0" w:line="240" w:lineRule="auto"/>
      </w:pPr>
      <w:r>
        <w:continuationSeparator/>
      </w:r>
    </w:p>
  </w:endnote>
  <w:endnote w:type="continuationNotice" w:id="1">
    <w:p w14:paraId="766FF4A6" w14:textId="77777777" w:rsidR="00BE163B" w:rsidRDefault="00BE1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603169"/>
      <w:docPartObj>
        <w:docPartGallery w:val="Page Numbers (Bottom of Page)"/>
        <w:docPartUnique/>
      </w:docPartObj>
    </w:sdtPr>
    <w:sdtEndPr>
      <w:rPr>
        <w:noProof/>
      </w:rPr>
    </w:sdtEndPr>
    <w:sdtContent>
      <w:p w14:paraId="6F59B452" w14:textId="29011B91" w:rsidR="00C327D2" w:rsidRPr="00124CCD" w:rsidRDefault="00C327D2" w:rsidP="00C327D2">
        <w:pPr>
          <w:pStyle w:val="Footer"/>
          <w:rPr>
            <w:rFonts w:ascii="Calibri" w:hAnsi="Calibri"/>
            <w:color w:val="A6A6A6"/>
          </w:rPr>
        </w:pPr>
        <w:r w:rsidRPr="00124CCD">
          <w:rPr>
            <w:rFonts w:ascii="Calibri" w:hAnsi="Calibri"/>
            <w:color w:val="A6A6A6"/>
          </w:rPr>
          <w:t>1959 NE Pacific St | Box 356560 | Seattle, WA 98195 | psychiatry</w:t>
        </w:r>
        <w:r>
          <w:rPr>
            <w:rFonts w:ascii="Calibri" w:hAnsi="Calibri"/>
            <w:color w:val="A6A6A6"/>
          </w:rPr>
          <w:t>.uw.edu</w:t>
        </w:r>
        <w:r w:rsidR="00A54830">
          <w:rPr>
            <w:rFonts w:ascii="Calibri" w:hAnsi="Calibri"/>
            <w:color w:val="A6A6A6"/>
          </w:rPr>
          <w:t xml:space="preserve"> | </w:t>
        </w:r>
        <w:r w:rsidR="00A54830" w:rsidRPr="00A54830">
          <w:rPr>
            <w:rFonts w:ascii="Calibri" w:hAnsi="Calibri"/>
            <w:color w:val="A6A6A6"/>
          </w:rPr>
          <w:t>Updated 4/3/24</w:t>
        </w:r>
      </w:p>
      <w:p w14:paraId="67993816" w14:textId="181ADBA3" w:rsidR="00C327D2" w:rsidRDefault="00C32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0537E" w14:textId="499155E6" w:rsidR="0076234B" w:rsidRPr="00124CCD" w:rsidRDefault="0076234B" w:rsidP="0076234B">
    <w:pPr>
      <w:pStyle w:val="Footer"/>
      <w:rPr>
        <w:rFonts w:ascii="Calibri" w:hAnsi="Calibri"/>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376F" w14:textId="77777777" w:rsidR="00BE163B" w:rsidRDefault="00BE163B" w:rsidP="0076234B">
      <w:pPr>
        <w:spacing w:after="0" w:line="240" w:lineRule="auto"/>
      </w:pPr>
      <w:r>
        <w:separator/>
      </w:r>
    </w:p>
  </w:footnote>
  <w:footnote w:type="continuationSeparator" w:id="0">
    <w:p w14:paraId="78A0254E" w14:textId="77777777" w:rsidR="00BE163B" w:rsidRDefault="00BE163B" w:rsidP="0076234B">
      <w:pPr>
        <w:spacing w:after="0" w:line="240" w:lineRule="auto"/>
      </w:pPr>
      <w:r>
        <w:continuationSeparator/>
      </w:r>
    </w:p>
  </w:footnote>
  <w:footnote w:type="continuationNotice" w:id="1">
    <w:p w14:paraId="29A098F2" w14:textId="77777777" w:rsidR="00BE163B" w:rsidRDefault="00BE1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873B" w14:textId="7B744509" w:rsidR="0076234B" w:rsidRDefault="0076234B">
    <w:pPr>
      <w:pStyle w:val="Header"/>
    </w:pPr>
    <w:r>
      <w:rPr>
        <w:noProof/>
      </w:rPr>
      <w:drawing>
        <wp:anchor distT="0" distB="0" distL="114300" distR="114300" simplePos="0" relativeHeight="251658240" behindDoc="1" locked="0" layoutInCell="1" allowOverlap="1" wp14:anchorId="137960F8" wp14:editId="3289B69A">
          <wp:simplePos x="0" y="0"/>
          <wp:positionH relativeFrom="column">
            <wp:posOffset>-914400</wp:posOffset>
          </wp:positionH>
          <wp:positionV relativeFrom="paragraph">
            <wp:posOffset>-428625</wp:posOffset>
          </wp:positionV>
          <wp:extent cx="8002905" cy="1190625"/>
          <wp:effectExtent l="0" t="0" r="0" b="9525"/>
          <wp:wrapThrough wrapText="bothSides">
            <wp:wrapPolygon edited="0">
              <wp:start x="0" y="0"/>
              <wp:lineTo x="0" y="21427"/>
              <wp:lineTo x="21543" y="21427"/>
              <wp:lineTo x="21543" y="0"/>
              <wp:lineTo x="0" y="0"/>
            </wp:wrapPolygon>
          </wp:wrapThrough>
          <wp:docPr id="1" name="Picture 1" descr="Department_letterhead_v1_header_p1_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letterhead_v1_header_p1_S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2905" cy="1190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D1A"/>
    <w:multiLevelType w:val="hybridMultilevel"/>
    <w:tmpl w:val="2270998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82235A5"/>
    <w:multiLevelType w:val="hybridMultilevel"/>
    <w:tmpl w:val="4EF4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0590E"/>
    <w:multiLevelType w:val="hybridMultilevel"/>
    <w:tmpl w:val="42E4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14BD0"/>
    <w:multiLevelType w:val="hybridMultilevel"/>
    <w:tmpl w:val="4EF4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B4255"/>
    <w:multiLevelType w:val="hybridMultilevel"/>
    <w:tmpl w:val="15C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164384"/>
    <w:multiLevelType w:val="hybridMultilevel"/>
    <w:tmpl w:val="A2E2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93A66"/>
    <w:multiLevelType w:val="hybridMultilevel"/>
    <w:tmpl w:val="3A2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117BA"/>
    <w:multiLevelType w:val="hybridMultilevel"/>
    <w:tmpl w:val="C4BE2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E0A91"/>
    <w:multiLevelType w:val="hybridMultilevel"/>
    <w:tmpl w:val="E1480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B6487"/>
    <w:multiLevelType w:val="hybridMultilevel"/>
    <w:tmpl w:val="99A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E44B0"/>
    <w:multiLevelType w:val="multilevel"/>
    <w:tmpl w:val="CE92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676FC"/>
    <w:multiLevelType w:val="hybridMultilevel"/>
    <w:tmpl w:val="C3589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FE1887"/>
    <w:multiLevelType w:val="multilevel"/>
    <w:tmpl w:val="5EF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8"/>
  </w:num>
  <w:num w:numId="4">
    <w:abstractNumId w:val="1"/>
  </w:num>
  <w:num w:numId="5">
    <w:abstractNumId w:val="9"/>
  </w:num>
  <w:num w:numId="6">
    <w:abstractNumId w:val="3"/>
  </w:num>
  <w:num w:numId="7">
    <w:abstractNumId w:val="5"/>
  </w:num>
  <w:num w:numId="8">
    <w:abstractNumId w:val="2"/>
  </w:num>
  <w:num w:numId="9">
    <w:abstractNumId w:val="6"/>
  </w:num>
  <w:num w:numId="10">
    <w:abstractNumId w:val="4"/>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52"/>
    <w:rsid w:val="000016CD"/>
    <w:rsid w:val="00017D8E"/>
    <w:rsid w:val="000203C3"/>
    <w:rsid w:val="00020474"/>
    <w:rsid w:val="00031790"/>
    <w:rsid w:val="000416F6"/>
    <w:rsid w:val="000448FB"/>
    <w:rsid w:val="00061B60"/>
    <w:rsid w:val="00077A30"/>
    <w:rsid w:val="00083F53"/>
    <w:rsid w:val="00093CF7"/>
    <w:rsid w:val="000B1FF0"/>
    <w:rsid w:val="000B2103"/>
    <w:rsid w:val="000B54BF"/>
    <w:rsid w:val="000B59C6"/>
    <w:rsid w:val="000B7727"/>
    <w:rsid w:val="000C5992"/>
    <w:rsid w:val="000C650D"/>
    <w:rsid w:val="000D2DA9"/>
    <w:rsid w:val="000E5342"/>
    <w:rsid w:val="001045F6"/>
    <w:rsid w:val="00110AE3"/>
    <w:rsid w:val="0011106E"/>
    <w:rsid w:val="001110F9"/>
    <w:rsid w:val="0011248A"/>
    <w:rsid w:val="001232D7"/>
    <w:rsid w:val="00123A7F"/>
    <w:rsid w:val="00132939"/>
    <w:rsid w:val="00140436"/>
    <w:rsid w:val="00140C68"/>
    <w:rsid w:val="00151142"/>
    <w:rsid w:val="00160A88"/>
    <w:rsid w:val="00173A5B"/>
    <w:rsid w:val="00176D67"/>
    <w:rsid w:val="0018005B"/>
    <w:rsid w:val="001A5FC7"/>
    <w:rsid w:val="001F57AC"/>
    <w:rsid w:val="00205168"/>
    <w:rsid w:val="00216295"/>
    <w:rsid w:val="00217990"/>
    <w:rsid w:val="00217B52"/>
    <w:rsid w:val="00223080"/>
    <w:rsid w:val="0022309F"/>
    <w:rsid w:val="00232889"/>
    <w:rsid w:val="0024066A"/>
    <w:rsid w:val="002465D5"/>
    <w:rsid w:val="002473E0"/>
    <w:rsid w:val="002636FA"/>
    <w:rsid w:val="00263D0D"/>
    <w:rsid w:val="00263D77"/>
    <w:rsid w:val="00271867"/>
    <w:rsid w:val="00296782"/>
    <w:rsid w:val="0029798D"/>
    <w:rsid w:val="002F0400"/>
    <w:rsid w:val="002F2774"/>
    <w:rsid w:val="00300322"/>
    <w:rsid w:val="0030094F"/>
    <w:rsid w:val="00302959"/>
    <w:rsid w:val="00302A67"/>
    <w:rsid w:val="00305FEA"/>
    <w:rsid w:val="00307D7B"/>
    <w:rsid w:val="00313012"/>
    <w:rsid w:val="00317A61"/>
    <w:rsid w:val="00327AE2"/>
    <w:rsid w:val="0033037C"/>
    <w:rsid w:val="00340BF9"/>
    <w:rsid w:val="0036337D"/>
    <w:rsid w:val="003757C5"/>
    <w:rsid w:val="00390791"/>
    <w:rsid w:val="00394AF5"/>
    <w:rsid w:val="003A6DA3"/>
    <w:rsid w:val="003A7693"/>
    <w:rsid w:val="003A7763"/>
    <w:rsid w:val="003C29AC"/>
    <w:rsid w:val="003E4316"/>
    <w:rsid w:val="003E49B1"/>
    <w:rsid w:val="003F0194"/>
    <w:rsid w:val="0040063F"/>
    <w:rsid w:val="004045B4"/>
    <w:rsid w:val="004111A1"/>
    <w:rsid w:val="0043602A"/>
    <w:rsid w:val="00437B5C"/>
    <w:rsid w:val="00441C2C"/>
    <w:rsid w:val="004545B1"/>
    <w:rsid w:val="00457C73"/>
    <w:rsid w:val="004647D9"/>
    <w:rsid w:val="0048325C"/>
    <w:rsid w:val="004C1F7A"/>
    <w:rsid w:val="004D1ED4"/>
    <w:rsid w:val="004E3076"/>
    <w:rsid w:val="004F072D"/>
    <w:rsid w:val="004F405A"/>
    <w:rsid w:val="00521272"/>
    <w:rsid w:val="005268C9"/>
    <w:rsid w:val="005337E1"/>
    <w:rsid w:val="00554F94"/>
    <w:rsid w:val="005969CC"/>
    <w:rsid w:val="005A2457"/>
    <w:rsid w:val="005B1F73"/>
    <w:rsid w:val="005B4605"/>
    <w:rsid w:val="005B6D71"/>
    <w:rsid w:val="005D36F0"/>
    <w:rsid w:val="005D65C6"/>
    <w:rsid w:val="005E6987"/>
    <w:rsid w:val="005E7E14"/>
    <w:rsid w:val="005F7727"/>
    <w:rsid w:val="00617A4A"/>
    <w:rsid w:val="00617A93"/>
    <w:rsid w:val="006237F5"/>
    <w:rsid w:val="00625FD4"/>
    <w:rsid w:val="00626E4B"/>
    <w:rsid w:val="00635D47"/>
    <w:rsid w:val="00637A64"/>
    <w:rsid w:val="006406F9"/>
    <w:rsid w:val="00643CE2"/>
    <w:rsid w:val="00651143"/>
    <w:rsid w:val="00665C05"/>
    <w:rsid w:val="006671DC"/>
    <w:rsid w:val="006760B8"/>
    <w:rsid w:val="00684297"/>
    <w:rsid w:val="00690F76"/>
    <w:rsid w:val="006913B0"/>
    <w:rsid w:val="00691B41"/>
    <w:rsid w:val="00696DDE"/>
    <w:rsid w:val="0069703C"/>
    <w:rsid w:val="006A2B13"/>
    <w:rsid w:val="006B6017"/>
    <w:rsid w:val="006C0AF6"/>
    <w:rsid w:val="006C162E"/>
    <w:rsid w:val="006D4B93"/>
    <w:rsid w:val="006D7532"/>
    <w:rsid w:val="006E7692"/>
    <w:rsid w:val="006F7CD4"/>
    <w:rsid w:val="0070613D"/>
    <w:rsid w:val="00711003"/>
    <w:rsid w:val="00715BE9"/>
    <w:rsid w:val="00715D4C"/>
    <w:rsid w:val="00717EAA"/>
    <w:rsid w:val="00722EF8"/>
    <w:rsid w:val="00736CDD"/>
    <w:rsid w:val="00747A92"/>
    <w:rsid w:val="007555A5"/>
    <w:rsid w:val="00757035"/>
    <w:rsid w:val="0076234B"/>
    <w:rsid w:val="00766662"/>
    <w:rsid w:val="0077035A"/>
    <w:rsid w:val="00780417"/>
    <w:rsid w:val="00783162"/>
    <w:rsid w:val="0078535D"/>
    <w:rsid w:val="00791BDD"/>
    <w:rsid w:val="0079359A"/>
    <w:rsid w:val="007A2837"/>
    <w:rsid w:val="007C0DA8"/>
    <w:rsid w:val="007D2B6B"/>
    <w:rsid w:val="007F5AA5"/>
    <w:rsid w:val="0080194C"/>
    <w:rsid w:val="00806A9B"/>
    <w:rsid w:val="00820158"/>
    <w:rsid w:val="00835E7D"/>
    <w:rsid w:val="00841875"/>
    <w:rsid w:val="008518BF"/>
    <w:rsid w:val="00855112"/>
    <w:rsid w:val="008601DD"/>
    <w:rsid w:val="00877B00"/>
    <w:rsid w:val="00886095"/>
    <w:rsid w:val="00890BD6"/>
    <w:rsid w:val="008A1D00"/>
    <w:rsid w:val="008A3930"/>
    <w:rsid w:val="008A6F6A"/>
    <w:rsid w:val="008B4259"/>
    <w:rsid w:val="008B7DA1"/>
    <w:rsid w:val="008C3C2A"/>
    <w:rsid w:val="008C58F2"/>
    <w:rsid w:val="008D4D05"/>
    <w:rsid w:val="008F5843"/>
    <w:rsid w:val="00907CE8"/>
    <w:rsid w:val="00914E7E"/>
    <w:rsid w:val="00916457"/>
    <w:rsid w:val="00917253"/>
    <w:rsid w:val="00925AFC"/>
    <w:rsid w:val="00927575"/>
    <w:rsid w:val="009378B9"/>
    <w:rsid w:val="009455A1"/>
    <w:rsid w:val="00955E78"/>
    <w:rsid w:val="00970120"/>
    <w:rsid w:val="00985FA6"/>
    <w:rsid w:val="009868DC"/>
    <w:rsid w:val="00997551"/>
    <w:rsid w:val="009C5E2C"/>
    <w:rsid w:val="009D0F51"/>
    <w:rsid w:val="009D379C"/>
    <w:rsid w:val="009F3EA2"/>
    <w:rsid w:val="009F6071"/>
    <w:rsid w:val="00A05254"/>
    <w:rsid w:val="00A24414"/>
    <w:rsid w:val="00A32276"/>
    <w:rsid w:val="00A34C62"/>
    <w:rsid w:val="00A34DDB"/>
    <w:rsid w:val="00A54830"/>
    <w:rsid w:val="00A6580D"/>
    <w:rsid w:val="00A66B28"/>
    <w:rsid w:val="00A731F0"/>
    <w:rsid w:val="00A8523C"/>
    <w:rsid w:val="00AA553A"/>
    <w:rsid w:val="00AC208E"/>
    <w:rsid w:val="00AC6E85"/>
    <w:rsid w:val="00AC6FC5"/>
    <w:rsid w:val="00AD0013"/>
    <w:rsid w:val="00AE26CB"/>
    <w:rsid w:val="00AF2E7F"/>
    <w:rsid w:val="00AF4E7D"/>
    <w:rsid w:val="00AF54EC"/>
    <w:rsid w:val="00AF7639"/>
    <w:rsid w:val="00B0187F"/>
    <w:rsid w:val="00B0616B"/>
    <w:rsid w:val="00B12D3F"/>
    <w:rsid w:val="00B16C07"/>
    <w:rsid w:val="00B2274B"/>
    <w:rsid w:val="00B34436"/>
    <w:rsid w:val="00B40A74"/>
    <w:rsid w:val="00B44793"/>
    <w:rsid w:val="00B71701"/>
    <w:rsid w:val="00B71F54"/>
    <w:rsid w:val="00BA18D8"/>
    <w:rsid w:val="00BB3144"/>
    <w:rsid w:val="00BC188C"/>
    <w:rsid w:val="00BC2032"/>
    <w:rsid w:val="00BE163B"/>
    <w:rsid w:val="00BE572F"/>
    <w:rsid w:val="00BE625B"/>
    <w:rsid w:val="00BE7668"/>
    <w:rsid w:val="00BF481B"/>
    <w:rsid w:val="00C02FC7"/>
    <w:rsid w:val="00C06181"/>
    <w:rsid w:val="00C25B09"/>
    <w:rsid w:val="00C327D2"/>
    <w:rsid w:val="00C34C43"/>
    <w:rsid w:val="00C373B2"/>
    <w:rsid w:val="00C4610D"/>
    <w:rsid w:val="00C50603"/>
    <w:rsid w:val="00C551BF"/>
    <w:rsid w:val="00C623CC"/>
    <w:rsid w:val="00C66B34"/>
    <w:rsid w:val="00C77738"/>
    <w:rsid w:val="00C82896"/>
    <w:rsid w:val="00C87221"/>
    <w:rsid w:val="00C9348B"/>
    <w:rsid w:val="00C9625C"/>
    <w:rsid w:val="00C975FB"/>
    <w:rsid w:val="00CA1CE9"/>
    <w:rsid w:val="00CA2C52"/>
    <w:rsid w:val="00CA35BA"/>
    <w:rsid w:val="00CC13D6"/>
    <w:rsid w:val="00CD2755"/>
    <w:rsid w:val="00CE67E5"/>
    <w:rsid w:val="00CE6D50"/>
    <w:rsid w:val="00CF22A6"/>
    <w:rsid w:val="00CF2319"/>
    <w:rsid w:val="00CF3E99"/>
    <w:rsid w:val="00CF5ED3"/>
    <w:rsid w:val="00CF63E6"/>
    <w:rsid w:val="00CF73E0"/>
    <w:rsid w:val="00D050D1"/>
    <w:rsid w:val="00D0683E"/>
    <w:rsid w:val="00D20658"/>
    <w:rsid w:val="00D26892"/>
    <w:rsid w:val="00D458EB"/>
    <w:rsid w:val="00D55FE0"/>
    <w:rsid w:val="00D57FA4"/>
    <w:rsid w:val="00D60B66"/>
    <w:rsid w:val="00D75829"/>
    <w:rsid w:val="00D7771D"/>
    <w:rsid w:val="00DA1A3A"/>
    <w:rsid w:val="00DC2BDB"/>
    <w:rsid w:val="00DC35D1"/>
    <w:rsid w:val="00DD11B0"/>
    <w:rsid w:val="00DD7836"/>
    <w:rsid w:val="00DE5DC3"/>
    <w:rsid w:val="00DF04DB"/>
    <w:rsid w:val="00DF1C5F"/>
    <w:rsid w:val="00E02E63"/>
    <w:rsid w:val="00E3251D"/>
    <w:rsid w:val="00E325F6"/>
    <w:rsid w:val="00E337BF"/>
    <w:rsid w:val="00E34096"/>
    <w:rsid w:val="00E4299F"/>
    <w:rsid w:val="00E558E2"/>
    <w:rsid w:val="00E73766"/>
    <w:rsid w:val="00EA7DA5"/>
    <w:rsid w:val="00EB0A85"/>
    <w:rsid w:val="00EB0DF5"/>
    <w:rsid w:val="00EB4D00"/>
    <w:rsid w:val="00EC4EC2"/>
    <w:rsid w:val="00ED5FFC"/>
    <w:rsid w:val="00ED7CA1"/>
    <w:rsid w:val="00EE5FD2"/>
    <w:rsid w:val="00EF7625"/>
    <w:rsid w:val="00F00E2A"/>
    <w:rsid w:val="00F13785"/>
    <w:rsid w:val="00F51F5C"/>
    <w:rsid w:val="00F53A45"/>
    <w:rsid w:val="00F61C5A"/>
    <w:rsid w:val="00F65A64"/>
    <w:rsid w:val="00F8191D"/>
    <w:rsid w:val="00F82CFE"/>
    <w:rsid w:val="00F86955"/>
    <w:rsid w:val="00F92944"/>
    <w:rsid w:val="00F93691"/>
    <w:rsid w:val="00FA54D6"/>
    <w:rsid w:val="00FA777B"/>
    <w:rsid w:val="00FC4D36"/>
    <w:rsid w:val="00FD1811"/>
    <w:rsid w:val="00FE03DE"/>
    <w:rsid w:val="00FE1443"/>
    <w:rsid w:val="00FE3734"/>
    <w:rsid w:val="01D5223C"/>
    <w:rsid w:val="0837712C"/>
    <w:rsid w:val="0B0F9A95"/>
    <w:rsid w:val="0CC132BB"/>
    <w:rsid w:val="0E5DF987"/>
    <w:rsid w:val="0F51EAFE"/>
    <w:rsid w:val="0FB96A17"/>
    <w:rsid w:val="1211E792"/>
    <w:rsid w:val="1DEB5DBD"/>
    <w:rsid w:val="28C3F015"/>
    <w:rsid w:val="2B7262AA"/>
    <w:rsid w:val="2DAFE2F3"/>
    <w:rsid w:val="3580B2EE"/>
    <w:rsid w:val="3746EC23"/>
    <w:rsid w:val="385F90D3"/>
    <w:rsid w:val="387AB626"/>
    <w:rsid w:val="3EB9C9B0"/>
    <w:rsid w:val="4942A031"/>
    <w:rsid w:val="4ED7DB00"/>
    <w:rsid w:val="515927DA"/>
    <w:rsid w:val="520F7BC2"/>
    <w:rsid w:val="65B1A2BA"/>
    <w:rsid w:val="6EC035A1"/>
    <w:rsid w:val="738DD2D3"/>
    <w:rsid w:val="73E2B208"/>
    <w:rsid w:val="75EF0127"/>
    <w:rsid w:val="7D05B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8B6AC"/>
  <w15:docId w15:val="{F39D2AAE-193F-437E-ACD2-1DA92B00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A2C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C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A2C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C52"/>
    <w:rPr>
      <w:rFonts w:ascii="Times New Roman" w:eastAsia="Times New Roman" w:hAnsi="Times New Roman" w:cs="Times New Roman"/>
      <w:b/>
      <w:bCs/>
      <w:sz w:val="27"/>
      <w:szCs w:val="27"/>
    </w:rPr>
  </w:style>
  <w:style w:type="character" w:styleId="Strong">
    <w:name w:val="Strong"/>
    <w:basedOn w:val="DefaultParagraphFont"/>
    <w:uiPriority w:val="22"/>
    <w:qFormat/>
    <w:rsid w:val="00CA2C52"/>
    <w:rPr>
      <w:b/>
      <w:bCs/>
    </w:rPr>
  </w:style>
  <w:style w:type="paragraph" w:styleId="NormalWeb">
    <w:name w:val="Normal (Web)"/>
    <w:basedOn w:val="Normal"/>
    <w:uiPriority w:val="99"/>
    <w:unhideWhenUsed/>
    <w:rsid w:val="00CA2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A2C5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A2C52"/>
    <w:rPr>
      <w:color w:val="0000FF"/>
      <w:u w:val="single"/>
    </w:rPr>
  </w:style>
  <w:style w:type="character" w:styleId="Emphasis">
    <w:name w:val="Emphasis"/>
    <w:basedOn w:val="DefaultParagraphFont"/>
    <w:uiPriority w:val="20"/>
    <w:qFormat/>
    <w:rsid w:val="00CA2C52"/>
    <w:rPr>
      <w:i/>
      <w:iCs/>
    </w:rPr>
  </w:style>
  <w:style w:type="paragraph" w:styleId="ListParagraph">
    <w:name w:val="List Paragraph"/>
    <w:basedOn w:val="Normal"/>
    <w:uiPriority w:val="34"/>
    <w:qFormat/>
    <w:rsid w:val="009D0F51"/>
    <w:pPr>
      <w:ind w:left="720"/>
      <w:contextualSpacing/>
    </w:pPr>
  </w:style>
  <w:style w:type="character" w:styleId="FollowedHyperlink">
    <w:name w:val="FollowedHyperlink"/>
    <w:basedOn w:val="DefaultParagraphFont"/>
    <w:uiPriority w:val="99"/>
    <w:semiHidden/>
    <w:unhideWhenUsed/>
    <w:rsid w:val="00791BDD"/>
    <w:rPr>
      <w:color w:val="800080" w:themeColor="followedHyperlink"/>
      <w:u w:val="single"/>
    </w:rPr>
  </w:style>
  <w:style w:type="paragraph" w:styleId="BalloonText">
    <w:name w:val="Balloon Text"/>
    <w:basedOn w:val="Normal"/>
    <w:link w:val="BalloonTextChar"/>
    <w:uiPriority w:val="99"/>
    <w:semiHidden/>
    <w:unhideWhenUsed/>
    <w:rsid w:val="005E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14"/>
    <w:rPr>
      <w:rFonts w:ascii="Tahoma" w:hAnsi="Tahoma" w:cs="Tahoma"/>
      <w:sz w:val="16"/>
      <w:szCs w:val="16"/>
    </w:rPr>
  </w:style>
  <w:style w:type="paragraph" w:styleId="Header">
    <w:name w:val="header"/>
    <w:basedOn w:val="Normal"/>
    <w:link w:val="HeaderChar"/>
    <w:uiPriority w:val="99"/>
    <w:unhideWhenUsed/>
    <w:rsid w:val="0076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4B"/>
  </w:style>
  <w:style w:type="paragraph" w:styleId="Footer">
    <w:name w:val="footer"/>
    <w:basedOn w:val="Normal"/>
    <w:link w:val="FooterChar"/>
    <w:uiPriority w:val="99"/>
    <w:unhideWhenUsed/>
    <w:rsid w:val="0076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4B"/>
  </w:style>
  <w:style w:type="character" w:customStyle="1" w:styleId="UnresolvedMention1">
    <w:name w:val="Unresolved Mention1"/>
    <w:basedOn w:val="DefaultParagraphFont"/>
    <w:uiPriority w:val="99"/>
    <w:semiHidden/>
    <w:unhideWhenUsed/>
    <w:rsid w:val="001045F6"/>
    <w:rPr>
      <w:color w:val="605E5C"/>
      <w:shd w:val="clear" w:color="auto" w:fill="E1DFDD"/>
    </w:rPr>
  </w:style>
  <w:style w:type="paragraph" w:customStyle="1" w:styleId="Default">
    <w:name w:val="Default"/>
    <w:rsid w:val="00A0525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A1CE9"/>
    <w:pPr>
      <w:spacing w:after="0" w:line="240" w:lineRule="auto"/>
    </w:pPr>
  </w:style>
  <w:style w:type="character" w:styleId="UnresolvedMention">
    <w:name w:val="Unresolved Mention"/>
    <w:basedOn w:val="DefaultParagraphFont"/>
    <w:uiPriority w:val="99"/>
    <w:semiHidden/>
    <w:unhideWhenUsed/>
    <w:rsid w:val="00307D7B"/>
    <w:rPr>
      <w:color w:val="605E5C"/>
      <w:shd w:val="clear" w:color="auto" w:fill="E1DFDD"/>
    </w:rPr>
  </w:style>
  <w:style w:type="paragraph" w:styleId="NoSpacing">
    <w:name w:val="No Spacing"/>
    <w:uiPriority w:val="1"/>
    <w:qFormat/>
    <w:rsid w:val="00296782"/>
    <w:pPr>
      <w:spacing w:after="0" w:line="240" w:lineRule="auto"/>
    </w:pPr>
  </w:style>
  <w:style w:type="table" w:styleId="TableGrid">
    <w:name w:val="Table Grid"/>
    <w:basedOn w:val="TableNormal"/>
    <w:rsid w:val="00296782"/>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ED4"/>
    <w:rPr>
      <w:sz w:val="16"/>
      <w:szCs w:val="16"/>
    </w:rPr>
  </w:style>
  <w:style w:type="paragraph" w:styleId="CommentText">
    <w:name w:val="annotation text"/>
    <w:basedOn w:val="Normal"/>
    <w:link w:val="CommentTextChar"/>
    <w:uiPriority w:val="99"/>
    <w:unhideWhenUsed/>
    <w:rsid w:val="004D1ED4"/>
    <w:pPr>
      <w:spacing w:line="240" w:lineRule="auto"/>
    </w:pPr>
    <w:rPr>
      <w:sz w:val="20"/>
      <w:szCs w:val="20"/>
    </w:rPr>
  </w:style>
  <w:style w:type="character" w:customStyle="1" w:styleId="CommentTextChar">
    <w:name w:val="Comment Text Char"/>
    <w:basedOn w:val="DefaultParagraphFont"/>
    <w:link w:val="CommentText"/>
    <w:uiPriority w:val="99"/>
    <w:rsid w:val="004D1ED4"/>
    <w:rPr>
      <w:sz w:val="20"/>
      <w:szCs w:val="20"/>
    </w:rPr>
  </w:style>
  <w:style w:type="paragraph" w:styleId="CommentSubject">
    <w:name w:val="annotation subject"/>
    <w:basedOn w:val="CommentText"/>
    <w:next w:val="CommentText"/>
    <w:link w:val="CommentSubjectChar"/>
    <w:uiPriority w:val="99"/>
    <w:semiHidden/>
    <w:unhideWhenUsed/>
    <w:rsid w:val="004D1ED4"/>
    <w:rPr>
      <w:b/>
      <w:bCs/>
    </w:rPr>
  </w:style>
  <w:style w:type="character" w:customStyle="1" w:styleId="CommentSubjectChar">
    <w:name w:val="Comment Subject Char"/>
    <w:basedOn w:val="CommentTextChar"/>
    <w:link w:val="CommentSubject"/>
    <w:uiPriority w:val="99"/>
    <w:semiHidden/>
    <w:rsid w:val="004D1ED4"/>
    <w:rPr>
      <w:b/>
      <w:bCs/>
      <w:sz w:val="20"/>
      <w:szCs w:val="20"/>
    </w:rPr>
  </w:style>
  <w:style w:type="character" w:customStyle="1" w:styleId="cf01">
    <w:name w:val="cf01"/>
    <w:basedOn w:val="DefaultParagraphFont"/>
    <w:rsid w:val="00F00E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002">
      <w:bodyDiv w:val="1"/>
      <w:marLeft w:val="0"/>
      <w:marRight w:val="0"/>
      <w:marTop w:val="0"/>
      <w:marBottom w:val="0"/>
      <w:divBdr>
        <w:top w:val="none" w:sz="0" w:space="0" w:color="auto"/>
        <w:left w:val="none" w:sz="0" w:space="0" w:color="auto"/>
        <w:bottom w:val="none" w:sz="0" w:space="0" w:color="auto"/>
        <w:right w:val="none" w:sz="0" w:space="0" w:color="auto"/>
      </w:divBdr>
    </w:div>
    <w:div w:id="128059546">
      <w:bodyDiv w:val="1"/>
      <w:marLeft w:val="0"/>
      <w:marRight w:val="0"/>
      <w:marTop w:val="0"/>
      <w:marBottom w:val="0"/>
      <w:divBdr>
        <w:top w:val="none" w:sz="0" w:space="0" w:color="auto"/>
        <w:left w:val="none" w:sz="0" w:space="0" w:color="auto"/>
        <w:bottom w:val="none" w:sz="0" w:space="0" w:color="auto"/>
        <w:right w:val="none" w:sz="0" w:space="0" w:color="auto"/>
      </w:divBdr>
    </w:div>
    <w:div w:id="230697029">
      <w:bodyDiv w:val="1"/>
      <w:marLeft w:val="0"/>
      <w:marRight w:val="0"/>
      <w:marTop w:val="0"/>
      <w:marBottom w:val="0"/>
      <w:divBdr>
        <w:top w:val="none" w:sz="0" w:space="0" w:color="auto"/>
        <w:left w:val="none" w:sz="0" w:space="0" w:color="auto"/>
        <w:bottom w:val="none" w:sz="0" w:space="0" w:color="auto"/>
        <w:right w:val="none" w:sz="0" w:space="0" w:color="auto"/>
      </w:divBdr>
      <w:divsChild>
        <w:div w:id="575866063">
          <w:marLeft w:val="0"/>
          <w:marRight w:val="0"/>
          <w:marTop w:val="0"/>
          <w:marBottom w:val="0"/>
          <w:divBdr>
            <w:top w:val="none" w:sz="0" w:space="0" w:color="auto"/>
            <w:left w:val="none" w:sz="0" w:space="0" w:color="auto"/>
            <w:bottom w:val="none" w:sz="0" w:space="0" w:color="auto"/>
            <w:right w:val="none" w:sz="0" w:space="0" w:color="auto"/>
          </w:divBdr>
        </w:div>
      </w:divsChild>
    </w:div>
    <w:div w:id="754011841">
      <w:bodyDiv w:val="1"/>
      <w:marLeft w:val="0"/>
      <w:marRight w:val="0"/>
      <w:marTop w:val="0"/>
      <w:marBottom w:val="0"/>
      <w:divBdr>
        <w:top w:val="none" w:sz="0" w:space="0" w:color="auto"/>
        <w:left w:val="none" w:sz="0" w:space="0" w:color="auto"/>
        <w:bottom w:val="none" w:sz="0" w:space="0" w:color="auto"/>
        <w:right w:val="none" w:sz="0" w:space="0" w:color="auto"/>
      </w:divBdr>
    </w:div>
    <w:div w:id="1203131216">
      <w:bodyDiv w:val="1"/>
      <w:marLeft w:val="0"/>
      <w:marRight w:val="0"/>
      <w:marTop w:val="0"/>
      <w:marBottom w:val="0"/>
      <w:divBdr>
        <w:top w:val="none" w:sz="0" w:space="0" w:color="auto"/>
        <w:left w:val="none" w:sz="0" w:space="0" w:color="auto"/>
        <w:bottom w:val="none" w:sz="0" w:space="0" w:color="auto"/>
        <w:right w:val="none" w:sz="0" w:space="0" w:color="auto"/>
      </w:divBdr>
    </w:div>
    <w:div w:id="1280795701">
      <w:bodyDiv w:val="1"/>
      <w:marLeft w:val="0"/>
      <w:marRight w:val="0"/>
      <w:marTop w:val="0"/>
      <w:marBottom w:val="0"/>
      <w:divBdr>
        <w:top w:val="none" w:sz="0" w:space="0" w:color="auto"/>
        <w:left w:val="none" w:sz="0" w:space="0" w:color="auto"/>
        <w:bottom w:val="none" w:sz="0" w:space="0" w:color="auto"/>
        <w:right w:val="none" w:sz="0" w:space="0" w:color="auto"/>
      </w:divBdr>
    </w:div>
    <w:div w:id="1456489700">
      <w:bodyDiv w:val="1"/>
      <w:marLeft w:val="0"/>
      <w:marRight w:val="0"/>
      <w:marTop w:val="0"/>
      <w:marBottom w:val="0"/>
      <w:divBdr>
        <w:top w:val="none" w:sz="0" w:space="0" w:color="auto"/>
        <w:left w:val="none" w:sz="0" w:space="0" w:color="auto"/>
        <w:bottom w:val="none" w:sz="0" w:space="0" w:color="auto"/>
        <w:right w:val="none" w:sz="0" w:space="0" w:color="auto"/>
      </w:divBdr>
      <w:divsChild>
        <w:div w:id="1719667361">
          <w:marLeft w:val="0"/>
          <w:marRight w:val="0"/>
          <w:marTop w:val="0"/>
          <w:marBottom w:val="0"/>
          <w:divBdr>
            <w:top w:val="none" w:sz="0" w:space="0" w:color="auto"/>
            <w:left w:val="none" w:sz="0" w:space="0" w:color="auto"/>
            <w:bottom w:val="none" w:sz="0" w:space="0" w:color="auto"/>
            <w:right w:val="none" w:sz="0" w:space="0" w:color="auto"/>
          </w:divBdr>
          <w:divsChild>
            <w:div w:id="1894388063">
              <w:marLeft w:val="0"/>
              <w:marRight w:val="0"/>
              <w:marTop w:val="0"/>
              <w:marBottom w:val="0"/>
              <w:divBdr>
                <w:top w:val="none" w:sz="0" w:space="0" w:color="auto"/>
                <w:left w:val="none" w:sz="0" w:space="0" w:color="auto"/>
                <w:bottom w:val="none" w:sz="0" w:space="0" w:color="auto"/>
                <w:right w:val="none" w:sz="0" w:space="0" w:color="auto"/>
              </w:divBdr>
              <w:divsChild>
                <w:div w:id="352850588">
                  <w:marLeft w:val="0"/>
                  <w:marRight w:val="0"/>
                  <w:marTop w:val="0"/>
                  <w:marBottom w:val="0"/>
                  <w:divBdr>
                    <w:top w:val="none" w:sz="0" w:space="0" w:color="auto"/>
                    <w:left w:val="none" w:sz="0" w:space="0" w:color="auto"/>
                    <w:bottom w:val="none" w:sz="0" w:space="0" w:color="auto"/>
                    <w:right w:val="none" w:sz="0" w:space="0" w:color="auto"/>
                  </w:divBdr>
                  <w:divsChild>
                    <w:div w:id="1044479086">
                      <w:marLeft w:val="0"/>
                      <w:marRight w:val="0"/>
                      <w:marTop w:val="0"/>
                      <w:marBottom w:val="0"/>
                      <w:divBdr>
                        <w:top w:val="none" w:sz="0" w:space="0" w:color="auto"/>
                        <w:left w:val="none" w:sz="0" w:space="0" w:color="auto"/>
                        <w:bottom w:val="none" w:sz="0" w:space="0" w:color="auto"/>
                        <w:right w:val="none" w:sz="0" w:space="0" w:color="auto"/>
                      </w:divBdr>
                      <w:divsChild>
                        <w:div w:id="617683608">
                          <w:marLeft w:val="0"/>
                          <w:marRight w:val="0"/>
                          <w:marTop w:val="120"/>
                          <w:marBottom w:val="0"/>
                          <w:divBdr>
                            <w:top w:val="none" w:sz="0" w:space="0" w:color="auto"/>
                            <w:left w:val="none" w:sz="0" w:space="0" w:color="auto"/>
                            <w:bottom w:val="none" w:sz="0" w:space="0" w:color="auto"/>
                            <w:right w:val="none" w:sz="0" w:space="0" w:color="auto"/>
                          </w:divBdr>
                        </w:div>
                      </w:divsChild>
                    </w:div>
                    <w:div w:id="1854371592">
                      <w:marLeft w:val="0"/>
                      <w:marRight w:val="0"/>
                      <w:marTop w:val="0"/>
                      <w:marBottom w:val="0"/>
                      <w:divBdr>
                        <w:top w:val="none" w:sz="0" w:space="0" w:color="auto"/>
                        <w:left w:val="none" w:sz="0" w:space="0" w:color="auto"/>
                        <w:bottom w:val="none" w:sz="0" w:space="0" w:color="auto"/>
                        <w:right w:val="none" w:sz="0" w:space="0" w:color="auto"/>
                      </w:divBdr>
                      <w:divsChild>
                        <w:div w:id="3398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26595">
          <w:marLeft w:val="0"/>
          <w:marRight w:val="0"/>
          <w:marTop w:val="0"/>
          <w:marBottom w:val="0"/>
          <w:divBdr>
            <w:top w:val="none" w:sz="0" w:space="0" w:color="auto"/>
            <w:left w:val="none" w:sz="0" w:space="0" w:color="auto"/>
            <w:bottom w:val="none" w:sz="0" w:space="0" w:color="auto"/>
            <w:right w:val="none" w:sz="0" w:space="0" w:color="auto"/>
          </w:divBdr>
          <w:divsChild>
            <w:div w:id="1615988643">
              <w:marLeft w:val="0"/>
              <w:marRight w:val="0"/>
              <w:marTop w:val="0"/>
              <w:marBottom w:val="0"/>
              <w:divBdr>
                <w:top w:val="none" w:sz="0" w:space="0" w:color="auto"/>
                <w:left w:val="none" w:sz="0" w:space="0" w:color="auto"/>
                <w:bottom w:val="none" w:sz="0" w:space="0" w:color="auto"/>
                <w:right w:val="none" w:sz="0" w:space="0" w:color="auto"/>
              </w:divBdr>
              <w:divsChild>
                <w:div w:id="958298056">
                  <w:marLeft w:val="0"/>
                  <w:marRight w:val="0"/>
                  <w:marTop w:val="0"/>
                  <w:marBottom w:val="0"/>
                  <w:divBdr>
                    <w:top w:val="none" w:sz="0" w:space="0" w:color="auto"/>
                    <w:left w:val="none" w:sz="0" w:space="0" w:color="auto"/>
                    <w:bottom w:val="none" w:sz="0" w:space="0" w:color="auto"/>
                    <w:right w:val="none" w:sz="0" w:space="0" w:color="auto"/>
                  </w:divBdr>
                  <w:divsChild>
                    <w:div w:id="294339860">
                      <w:marLeft w:val="0"/>
                      <w:marRight w:val="0"/>
                      <w:marTop w:val="0"/>
                      <w:marBottom w:val="0"/>
                      <w:divBdr>
                        <w:top w:val="none" w:sz="0" w:space="0" w:color="auto"/>
                        <w:left w:val="none" w:sz="0" w:space="0" w:color="auto"/>
                        <w:bottom w:val="none" w:sz="0" w:space="0" w:color="auto"/>
                        <w:right w:val="none" w:sz="0" w:space="0" w:color="auto"/>
                      </w:divBdr>
                    </w:div>
                    <w:div w:id="11372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8521">
      <w:bodyDiv w:val="1"/>
      <w:marLeft w:val="0"/>
      <w:marRight w:val="0"/>
      <w:marTop w:val="0"/>
      <w:marBottom w:val="0"/>
      <w:divBdr>
        <w:top w:val="none" w:sz="0" w:space="0" w:color="auto"/>
        <w:left w:val="none" w:sz="0" w:space="0" w:color="auto"/>
        <w:bottom w:val="none" w:sz="0" w:space="0" w:color="auto"/>
        <w:right w:val="none" w:sz="0" w:space="0" w:color="auto"/>
      </w:divBdr>
    </w:div>
    <w:div w:id="1490169741">
      <w:bodyDiv w:val="1"/>
      <w:marLeft w:val="0"/>
      <w:marRight w:val="0"/>
      <w:marTop w:val="0"/>
      <w:marBottom w:val="0"/>
      <w:divBdr>
        <w:top w:val="none" w:sz="0" w:space="0" w:color="auto"/>
        <w:left w:val="none" w:sz="0" w:space="0" w:color="auto"/>
        <w:bottom w:val="none" w:sz="0" w:space="0" w:color="auto"/>
        <w:right w:val="none" w:sz="0" w:space="0" w:color="auto"/>
      </w:divBdr>
    </w:div>
    <w:div w:id="1716082122">
      <w:bodyDiv w:val="1"/>
      <w:marLeft w:val="0"/>
      <w:marRight w:val="0"/>
      <w:marTop w:val="0"/>
      <w:marBottom w:val="0"/>
      <w:divBdr>
        <w:top w:val="none" w:sz="0" w:space="0" w:color="auto"/>
        <w:left w:val="none" w:sz="0" w:space="0" w:color="auto"/>
        <w:bottom w:val="none" w:sz="0" w:space="0" w:color="auto"/>
        <w:right w:val="none" w:sz="0" w:space="0" w:color="auto"/>
      </w:divBdr>
    </w:div>
    <w:div w:id="1736312942">
      <w:bodyDiv w:val="1"/>
      <w:marLeft w:val="0"/>
      <w:marRight w:val="0"/>
      <w:marTop w:val="0"/>
      <w:marBottom w:val="0"/>
      <w:divBdr>
        <w:top w:val="none" w:sz="0" w:space="0" w:color="auto"/>
        <w:left w:val="none" w:sz="0" w:space="0" w:color="auto"/>
        <w:bottom w:val="none" w:sz="0" w:space="0" w:color="auto"/>
        <w:right w:val="none" w:sz="0" w:space="0" w:color="auto"/>
      </w:divBdr>
    </w:div>
    <w:div w:id="1845703225">
      <w:bodyDiv w:val="1"/>
      <w:marLeft w:val="0"/>
      <w:marRight w:val="0"/>
      <w:marTop w:val="0"/>
      <w:marBottom w:val="0"/>
      <w:divBdr>
        <w:top w:val="none" w:sz="0" w:space="0" w:color="auto"/>
        <w:left w:val="none" w:sz="0" w:space="0" w:color="auto"/>
        <w:bottom w:val="none" w:sz="0" w:space="0" w:color="auto"/>
        <w:right w:val="none" w:sz="0" w:space="0" w:color="auto"/>
      </w:divBdr>
    </w:div>
    <w:div w:id="20357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ychiatry.uw.edu/research/clinician-scientist-training-program/" TargetMode="External"/><Relationship Id="rId18" Type="http://schemas.openxmlformats.org/officeDocument/2006/relationships/hyperlink" Target="mailto:ctap@uw.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omotoa@uw.edu" TargetMode="External"/><Relationship Id="rId7" Type="http://schemas.openxmlformats.org/officeDocument/2006/relationships/settings" Target="settings.xml"/><Relationship Id="rId12" Type="http://schemas.openxmlformats.org/officeDocument/2006/relationships/hyperlink" Target="https://psychiatry.uw.edu/research/clinician-scientist-training-program/" TargetMode="External"/><Relationship Id="rId17" Type="http://schemas.openxmlformats.org/officeDocument/2006/relationships/hyperlink" Target="https://adai.uw.edu/cta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nn@uw.edu" TargetMode="External"/><Relationship Id="rId20" Type="http://schemas.openxmlformats.org/officeDocument/2006/relationships/hyperlink" Target="https://forms.office.com/r/3SspazNef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sychiatry.uw.edu/who-we-are/profiles/faculty/" TargetMode="External"/><Relationship Id="rId23" Type="http://schemas.openxmlformats.org/officeDocument/2006/relationships/hyperlink" Target="mailto:uomotoa@uw.edu" TargetMode="External"/><Relationship Id="rId10" Type="http://schemas.openxmlformats.org/officeDocument/2006/relationships/endnotes" Target="endnotes.xml"/><Relationship Id="rId19" Type="http://schemas.openxmlformats.org/officeDocument/2006/relationships/hyperlink" Target="mailto:uomotoa@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chiatry.uw.edu/who-we-are/current-projects/?fwp_project_type=basic-science%2Cclinical-research%2Capplied-research-implementation" TargetMode="External"/><Relationship Id="rId22" Type="http://schemas.openxmlformats.org/officeDocument/2006/relationships/hyperlink" Target="https://psychiatry.uw.edu/who-we-are/current-projects/?fwp_project_type=basic-science%2Cclinical-research%2Capplied-research-implement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4895EC319584F80028392ECCC825A" ma:contentTypeVersion="10" ma:contentTypeDescription="Create a new document." ma:contentTypeScope="" ma:versionID="37b30117d90983260df57204a0e621f0">
  <xsd:schema xmlns:xsd="http://www.w3.org/2001/XMLSchema" xmlns:xs="http://www.w3.org/2001/XMLSchema" xmlns:p="http://schemas.microsoft.com/office/2006/metadata/properties" xmlns:ns2="0a13f898-75c0-4d05-ac5d-add450c37dae" xmlns:ns3="343ec6b4-3c5c-4c22-92c4-9d76e7456db2" targetNamespace="http://schemas.microsoft.com/office/2006/metadata/properties" ma:root="true" ma:fieldsID="306b93c02997f674082111902377ca2c" ns2:_="" ns3:_="">
    <xsd:import namespace="0a13f898-75c0-4d05-ac5d-add450c37dae"/>
    <xsd:import namespace="343ec6b4-3c5c-4c22-92c4-9d76e7456d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3f898-75c0-4d05-ac5d-add450c37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3ec6b4-3c5c-4c22-92c4-9d76e7456d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7215-AD53-4CE5-809B-7EBF62B25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3f898-75c0-4d05-ac5d-add450c37dae"/>
    <ds:schemaRef ds:uri="343ec6b4-3c5c-4c22-92c4-9d76e7456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8D5EB-9224-424E-B90B-876A7E217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2A508-7FDC-4253-B966-EC19CFAEE59B}">
  <ds:schemaRefs>
    <ds:schemaRef ds:uri="http://schemas.microsoft.com/sharepoint/v3/contenttype/forms"/>
  </ds:schemaRefs>
</ds:datastoreItem>
</file>

<file path=customXml/itemProps4.xml><?xml version="1.0" encoding="utf-8"?>
<ds:datastoreItem xmlns:ds="http://schemas.openxmlformats.org/officeDocument/2006/customXml" ds:itemID="{88627450-E28A-43B3-80EB-D6219AAD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Sladek</dc:creator>
  <cp:keywords/>
  <cp:lastModifiedBy>Andie Uomoto</cp:lastModifiedBy>
  <cp:revision>2</cp:revision>
  <cp:lastPrinted>2021-05-05T00:23:00Z</cp:lastPrinted>
  <dcterms:created xsi:type="dcterms:W3CDTF">2025-02-06T19:08:00Z</dcterms:created>
  <dcterms:modified xsi:type="dcterms:W3CDTF">2025-02-06T19:08:00Z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0x0101005474895EC319584F80028392ECCC825A</vt:lpwstr>
  </property>
</Properties>
</file>